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A7B" w:rsidRPr="00020A7B" w:rsidRDefault="00020A7B" w:rsidP="00020A7B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0A7B">
        <w:rPr>
          <w:rFonts w:ascii="Times New Roman" w:eastAsia="Times New Roman" w:hAnsi="Times New Roman" w:cs="Times New Roman"/>
          <w:sz w:val="24"/>
          <w:szCs w:val="24"/>
        </w:rPr>
        <w:br/>
        <w:t>Многодетным семьям предоставляется скидка 20% на проезд в поездах дальнего следования.</w:t>
      </w:r>
      <w:r w:rsidRPr="00020A7B">
        <w:rPr>
          <w:rFonts w:ascii="Times New Roman" w:eastAsia="Times New Roman" w:hAnsi="Times New Roman" w:cs="Times New Roman"/>
          <w:sz w:val="24"/>
          <w:szCs w:val="24"/>
        </w:rPr>
        <w:br/>
      </w:r>
      <w:r w:rsidRPr="00020A7B">
        <w:rPr>
          <w:rFonts w:ascii="Times New Roman" w:eastAsia="Times New Roman" w:hAnsi="Times New Roman" w:cs="Times New Roman"/>
          <w:sz w:val="24"/>
          <w:szCs w:val="24"/>
        </w:rPr>
        <w:br/>
        <w:t>С 1 июня 2019 года многодетные семьи могут приобрести билеты на проезд в купейных вагонах поездов внутригосударственного сообщения отправлением в июне-июле со скидкой 20% (взрослым и детям в возрасте от 10 до 17 лет).</w:t>
      </w:r>
      <w:r w:rsidRPr="00020A7B">
        <w:rPr>
          <w:rFonts w:ascii="Times New Roman" w:eastAsia="Times New Roman" w:hAnsi="Times New Roman" w:cs="Times New Roman"/>
          <w:sz w:val="24"/>
          <w:szCs w:val="24"/>
        </w:rPr>
        <w:br/>
        <w:t>При этом дети младше 5 лет путешествуют бесплатно (если ребенок не занимает отдельное место), а от 5 до 10 лет - по детскому тарифу.</w:t>
      </w:r>
      <w:r w:rsidRPr="00020A7B">
        <w:rPr>
          <w:rFonts w:ascii="Times New Roman" w:eastAsia="Times New Roman" w:hAnsi="Times New Roman" w:cs="Times New Roman"/>
          <w:sz w:val="24"/>
          <w:szCs w:val="24"/>
        </w:rPr>
        <w:br/>
        <w:t>Оформить билеты можно только в кассах АО «ФПК» при предъявлении удостоверения многодетной семьи.</w:t>
      </w:r>
      <w:r w:rsidRPr="00020A7B">
        <w:rPr>
          <w:rFonts w:ascii="Times New Roman" w:eastAsia="Times New Roman" w:hAnsi="Times New Roman" w:cs="Times New Roman"/>
          <w:sz w:val="24"/>
          <w:szCs w:val="24"/>
        </w:rPr>
        <w:br/>
      </w:r>
      <w:r w:rsidRPr="00020A7B">
        <w:rPr>
          <w:rFonts w:ascii="Times New Roman" w:eastAsia="Times New Roman" w:hAnsi="Times New Roman" w:cs="Times New Roman"/>
          <w:sz w:val="24"/>
          <w:szCs w:val="24"/>
        </w:rPr>
        <w:br/>
        <w:t>* Покупку можно совершить только в билетных кассах при предъявлении документа, подтверждающего статус многодетной семьи. Не действует при оформлении проездных документов на скорые фирменные поезда № 146/145 Москва – Назрань. Не действует при оформлении билетов по детскому тарифу и для организованных групп. Не применяется при оформлении проездных документов по специальным талонам ФСС, ПФР, УСЗН, а также по воинским и транспортным требованиям. Скидка предоставляется без ограничения количества поездок в указанный период.</w:t>
      </w:r>
      <w:r w:rsidRPr="00020A7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20A7B" w:rsidRPr="00020A7B" w:rsidRDefault="00020A7B" w:rsidP="00020A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0A7B">
        <w:rPr>
          <w:rFonts w:ascii="Times New Roman" w:eastAsia="Times New Roman" w:hAnsi="Times New Roman" w:cs="Times New Roman"/>
          <w:sz w:val="24"/>
          <w:szCs w:val="24"/>
        </w:rPr>
        <w:t xml:space="preserve">-- </w:t>
      </w:r>
    </w:p>
    <w:p w:rsidR="00020A7B" w:rsidRPr="00020A7B" w:rsidRDefault="00020A7B" w:rsidP="00020A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0A7B" w:rsidRPr="002F4BFC" w:rsidRDefault="00020A7B">
      <w:pPr>
        <w:rPr>
          <w:lang w:val="en-US"/>
        </w:rPr>
      </w:pPr>
    </w:p>
    <w:sectPr w:rsidR="00020A7B" w:rsidRPr="002F4BFC" w:rsidSect="00182E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7B272C"/>
    <w:multiLevelType w:val="multilevel"/>
    <w:tmpl w:val="05669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679E3"/>
    <w:rsid w:val="00020A7B"/>
    <w:rsid w:val="00182EC6"/>
    <w:rsid w:val="002679E3"/>
    <w:rsid w:val="002F4BFC"/>
    <w:rsid w:val="0048311E"/>
    <w:rsid w:val="00614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EC6"/>
  </w:style>
  <w:style w:type="paragraph" w:styleId="1">
    <w:name w:val="heading 1"/>
    <w:basedOn w:val="a"/>
    <w:link w:val="10"/>
    <w:uiPriority w:val="9"/>
    <w:qFormat/>
    <w:rsid w:val="002F4B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679E3"/>
  </w:style>
  <w:style w:type="character" w:styleId="a3">
    <w:name w:val="Hyperlink"/>
    <w:basedOn w:val="a0"/>
    <w:uiPriority w:val="99"/>
    <w:semiHidden/>
    <w:unhideWhenUsed/>
    <w:rsid w:val="002679E3"/>
    <w:rPr>
      <w:color w:val="0000FF"/>
      <w:u w:val="single"/>
    </w:rPr>
  </w:style>
  <w:style w:type="character" w:customStyle="1" w:styleId="js-phone-number">
    <w:name w:val="js-phone-number"/>
    <w:basedOn w:val="a0"/>
    <w:rsid w:val="002679E3"/>
  </w:style>
  <w:style w:type="character" w:customStyle="1" w:styleId="10">
    <w:name w:val="Заголовок 1 Знак"/>
    <w:basedOn w:val="a0"/>
    <w:link w:val="1"/>
    <w:uiPriority w:val="9"/>
    <w:rsid w:val="002F4BF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Normal (Web)"/>
    <w:basedOn w:val="a"/>
    <w:uiPriority w:val="99"/>
    <w:semiHidden/>
    <w:unhideWhenUsed/>
    <w:rsid w:val="002F4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2F4BF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F4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4BFC"/>
    <w:rPr>
      <w:rFonts w:ascii="Tahoma" w:hAnsi="Tahoma" w:cs="Tahoma"/>
      <w:sz w:val="16"/>
      <w:szCs w:val="16"/>
    </w:rPr>
  </w:style>
  <w:style w:type="character" w:customStyle="1" w:styleId="wmi-sign">
    <w:name w:val="wmi-sign"/>
    <w:basedOn w:val="a0"/>
    <w:rsid w:val="00020A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4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0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3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159</Words>
  <Characters>910</Characters>
  <Application>Microsoft Office Word</Application>
  <DocSecurity>0</DocSecurity>
  <Lines>7</Lines>
  <Paragraphs>2</Paragraphs>
  <ScaleCrop>false</ScaleCrop>
  <Company>Microsoft</Company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2013-01-28T14:59:00Z</dcterms:created>
  <dcterms:modified xsi:type="dcterms:W3CDTF">2019-07-01T08:50:00Z</dcterms:modified>
</cp:coreProperties>
</file>