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ook w:val="0000" w:firstRow="0" w:lastRow="0" w:firstColumn="0" w:lastColumn="0" w:noHBand="0" w:noVBand="0"/>
      </w:tblPr>
      <w:tblGrid>
        <w:gridCol w:w="4589"/>
        <w:gridCol w:w="4766"/>
      </w:tblGrid>
      <w:tr w:rsidR="00FD347C" w:rsidTr="00402E2A">
        <w:trPr>
          <w:trHeight w:val="1134"/>
        </w:trPr>
        <w:tc>
          <w:tcPr>
            <w:tcW w:w="4589" w:type="dxa"/>
          </w:tcPr>
          <w:p w:rsidR="00CD7C13" w:rsidRDefault="00CD7C13" w:rsidP="00FD347C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CD7C13" w:rsidRDefault="00CD7C13" w:rsidP="00FD347C">
            <w:pPr>
              <w:rPr>
                <w:sz w:val="26"/>
                <w:szCs w:val="26"/>
              </w:rPr>
            </w:pPr>
          </w:p>
          <w:p w:rsidR="00CD7C13" w:rsidRDefault="00CD7C13" w:rsidP="00FD347C">
            <w:pPr>
              <w:rPr>
                <w:sz w:val="26"/>
                <w:szCs w:val="26"/>
              </w:rPr>
            </w:pPr>
          </w:p>
          <w:p w:rsidR="00CD7C13" w:rsidRDefault="00CD7C13" w:rsidP="00FD347C">
            <w:pPr>
              <w:rPr>
                <w:sz w:val="26"/>
                <w:szCs w:val="26"/>
              </w:rPr>
            </w:pPr>
          </w:p>
          <w:p w:rsidR="00CD7C13" w:rsidRDefault="00CD7C13" w:rsidP="00FD347C">
            <w:pPr>
              <w:rPr>
                <w:sz w:val="26"/>
                <w:szCs w:val="26"/>
              </w:rPr>
            </w:pPr>
          </w:p>
          <w:p w:rsidR="00CD7C13" w:rsidRDefault="00CD7C13" w:rsidP="00FD347C">
            <w:pPr>
              <w:rPr>
                <w:sz w:val="26"/>
                <w:szCs w:val="26"/>
              </w:rPr>
            </w:pPr>
          </w:p>
          <w:p w:rsidR="00CD7C13" w:rsidRPr="0025591D" w:rsidRDefault="00CD7C13" w:rsidP="00FD347C">
            <w:pPr>
              <w:rPr>
                <w:sz w:val="26"/>
                <w:szCs w:val="26"/>
              </w:rPr>
            </w:pPr>
          </w:p>
          <w:p w:rsidR="00CD7C13" w:rsidRPr="00CD7C13" w:rsidRDefault="00CD7C13" w:rsidP="00CD7C13">
            <w:pPr>
              <w:rPr>
                <w:b/>
                <w:sz w:val="26"/>
                <w:szCs w:val="26"/>
              </w:rPr>
            </w:pPr>
            <w:r w:rsidRPr="00CD7C13">
              <w:rPr>
                <w:b/>
                <w:sz w:val="26"/>
                <w:szCs w:val="26"/>
              </w:rPr>
              <w:t>ПРИНЯТО</w:t>
            </w:r>
          </w:p>
          <w:p w:rsidR="00CD7C13" w:rsidRDefault="00CD7C13" w:rsidP="00CD7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педагогического совета</w:t>
            </w:r>
          </w:p>
          <w:p w:rsidR="00CD7C13" w:rsidRDefault="00CD7C13" w:rsidP="00CD7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СОШ № 4 Кусто</w:t>
            </w:r>
          </w:p>
          <w:p w:rsidR="00CD7C13" w:rsidRPr="0025591D" w:rsidRDefault="00E35CF1" w:rsidP="00CD7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(протокол от </w:t>
            </w:r>
            <w:r w:rsidR="00AC7533">
              <w:rPr>
                <w:sz w:val="26"/>
                <w:szCs w:val="26"/>
              </w:rPr>
              <w:t>25</w:t>
            </w:r>
            <w:r w:rsidR="005A2AE9">
              <w:rPr>
                <w:sz w:val="26"/>
                <w:szCs w:val="26"/>
              </w:rPr>
              <w:t>.05.2020 № 10</w:t>
            </w:r>
            <w:r w:rsidR="00CD7C13">
              <w:rPr>
                <w:sz w:val="26"/>
                <w:szCs w:val="26"/>
              </w:rPr>
              <w:t xml:space="preserve">)  </w:t>
            </w:r>
          </w:p>
          <w:p w:rsidR="00FD347C" w:rsidRPr="0025591D" w:rsidRDefault="00FD347C" w:rsidP="00FD347C">
            <w:pPr>
              <w:rPr>
                <w:sz w:val="26"/>
                <w:szCs w:val="26"/>
              </w:rPr>
            </w:pPr>
          </w:p>
        </w:tc>
        <w:tc>
          <w:tcPr>
            <w:tcW w:w="4766" w:type="dxa"/>
          </w:tcPr>
          <w:p w:rsidR="00FD347C" w:rsidRPr="00FD347C" w:rsidRDefault="00FD347C" w:rsidP="00FD347C">
            <w:pPr>
              <w:rPr>
                <w:b/>
                <w:sz w:val="26"/>
                <w:szCs w:val="26"/>
              </w:rPr>
            </w:pPr>
            <w:r w:rsidRPr="00FD347C">
              <w:rPr>
                <w:b/>
                <w:sz w:val="26"/>
                <w:szCs w:val="26"/>
              </w:rPr>
              <w:t>ВЫПИСКА</w:t>
            </w:r>
          </w:p>
          <w:p w:rsidR="002B0AD7" w:rsidRDefault="00FD347C" w:rsidP="002B0AD7">
            <w:pPr>
              <w:rPr>
                <w:szCs w:val="24"/>
              </w:rPr>
            </w:pPr>
            <w:r w:rsidRPr="002C5BDC">
              <w:rPr>
                <w:szCs w:val="24"/>
              </w:rPr>
              <w:t>из Основной образовательной программ</w:t>
            </w:r>
            <w:r w:rsidR="002B0AD7">
              <w:rPr>
                <w:szCs w:val="24"/>
              </w:rPr>
              <w:t xml:space="preserve">ы </w:t>
            </w:r>
            <w:r w:rsidR="001D2ECB">
              <w:rPr>
                <w:szCs w:val="24"/>
              </w:rPr>
              <w:t>началь</w:t>
            </w:r>
            <w:r w:rsidR="00402E2A">
              <w:rPr>
                <w:szCs w:val="24"/>
              </w:rPr>
              <w:t>но</w:t>
            </w:r>
            <w:r w:rsidR="002B0AD7">
              <w:rPr>
                <w:szCs w:val="24"/>
              </w:rPr>
              <w:t>го общего образования</w:t>
            </w:r>
          </w:p>
          <w:p w:rsidR="002B0AD7" w:rsidRDefault="002B0AD7" w:rsidP="002B0AD7">
            <w:pPr>
              <w:rPr>
                <w:szCs w:val="24"/>
              </w:rPr>
            </w:pPr>
            <w:r>
              <w:rPr>
                <w:szCs w:val="24"/>
              </w:rPr>
              <w:t>ГБОУ СОШ № 4 Кусто</w:t>
            </w:r>
          </w:p>
          <w:p w:rsidR="002B0AD7" w:rsidRDefault="00FD347C" w:rsidP="002B0AD7">
            <w:pPr>
              <w:rPr>
                <w:szCs w:val="24"/>
              </w:rPr>
            </w:pPr>
            <w:r w:rsidRPr="002C5BDC">
              <w:rPr>
                <w:szCs w:val="24"/>
              </w:rPr>
              <w:t>(у</w:t>
            </w:r>
            <w:r w:rsidR="002B0AD7">
              <w:rPr>
                <w:szCs w:val="24"/>
              </w:rPr>
              <w:t>тв. приказом ГБОУ СОШ № 4 Кусто</w:t>
            </w:r>
          </w:p>
          <w:p w:rsidR="00FD347C" w:rsidRDefault="00FD347C" w:rsidP="002B0AD7">
            <w:pPr>
              <w:rPr>
                <w:szCs w:val="24"/>
              </w:rPr>
            </w:pPr>
            <w:r w:rsidRPr="002C5BDC">
              <w:rPr>
                <w:szCs w:val="24"/>
              </w:rPr>
              <w:t xml:space="preserve">от </w:t>
            </w:r>
            <w:r w:rsidR="00E35CF1">
              <w:rPr>
                <w:szCs w:val="24"/>
              </w:rPr>
              <w:t>31.08.2019 № 31</w:t>
            </w:r>
            <w:r w:rsidR="002B0AD7">
              <w:rPr>
                <w:szCs w:val="24"/>
              </w:rPr>
              <w:t>081</w:t>
            </w:r>
            <w:r w:rsidRPr="002C5BDC">
              <w:rPr>
                <w:szCs w:val="24"/>
              </w:rPr>
              <w:t>)</w:t>
            </w:r>
          </w:p>
          <w:p w:rsidR="00CD7C13" w:rsidRDefault="00CD7C13" w:rsidP="002B0AD7">
            <w:pPr>
              <w:rPr>
                <w:szCs w:val="24"/>
              </w:rPr>
            </w:pPr>
          </w:p>
          <w:p w:rsidR="00CD7C13" w:rsidRDefault="00CD7C13" w:rsidP="002B0AD7">
            <w:pPr>
              <w:rPr>
                <w:szCs w:val="24"/>
              </w:rPr>
            </w:pPr>
          </w:p>
          <w:p w:rsidR="00CD7C13" w:rsidRPr="00402E2A" w:rsidRDefault="00CD7C13" w:rsidP="002B0AD7">
            <w:pPr>
              <w:rPr>
                <w:b/>
                <w:sz w:val="26"/>
                <w:szCs w:val="26"/>
              </w:rPr>
            </w:pPr>
            <w:r w:rsidRPr="00402E2A">
              <w:rPr>
                <w:b/>
                <w:sz w:val="26"/>
                <w:szCs w:val="26"/>
              </w:rPr>
              <w:t>УТВЕРЖДЕНО</w:t>
            </w:r>
          </w:p>
          <w:p w:rsidR="00CD7C13" w:rsidRDefault="00CD7C13" w:rsidP="002B0AD7">
            <w:pPr>
              <w:rPr>
                <w:szCs w:val="24"/>
              </w:rPr>
            </w:pPr>
            <w:r>
              <w:rPr>
                <w:szCs w:val="24"/>
              </w:rPr>
              <w:t>приказом ГБОУ СОШ № 4 Кусто</w:t>
            </w:r>
          </w:p>
          <w:p w:rsidR="00402E2A" w:rsidRDefault="00402E2A" w:rsidP="00402E2A">
            <w:pPr>
              <w:rPr>
                <w:szCs w:val="24"/>
              </w:rPr>
            </w:pPr>
            <w:r w:rsidRPr="008A4949">
              <w:rPr>
                <w:sz w:val="26"/>
                <w:szCs w:val="26"/>
              </w:rPr>
              <w:t>от</w:t>
            </w:r>
            <w:r w:rsidR="00E35CF1" w:rsidRPr="008A4949">
              <w:rPr>
                <w:szCs w:val="24"/>
              </w:rPr>
              <w:t xml:space="preserve"> </w:t>
            </w:r>
            <w:r w:rsidR="008A4949" w:rsidRPr="008A4949">
              <w:rPr>
                <w:szCs w:val="24"/>
              </w:rPr>
              <w:t>25.05.</w:t>
            </w:r>
            <w:r w:rsidR="00E35CF1" w:rsidRPr="008A4949">
              <w:rPr>
                <w:szCs w:val="24"/>
              </w:rPr>
              <w:t>2020</w:t>
            </w:r>
            <w:r w:rsidR="004D029A" w:rsidRPr="008A4949">
              <w:rPr>
                <w:szCs w:val="24"/>
              </w:rPr>
              <w:t xml:space="preserve"> № </w:t>
            </w:r>
            <w:r w:rsidR="008A4949" w:rsidRPr="008A4949">
              <w:rPr>
                <w:szCs w:val="24"/>
              </w:rPr>
              <w:t>25055</w:t>
            </w:r>
          </w:p>
          <w:p w:rsidR="00CD7C13" w:rsidRDefault="00CD7C13" w:rsidP="00CD7C13">
            <w:pPr>
              <w:rPr>
                <w:sz w:val="26"/>
                <w:szCs w:val="26"/>
              </w:rPr>
            </w:pPr>
          </w:p>
          <w:p w:rsidR="00CD7C13" w:rsidRDefault="00CD7C13" w:rsidP="002B0AD7">
            <w:pPr>
              <w:rPr>
                <w:szCs w:val="24"/>
              </w:rPr>
            </w:pPr>
          </w:p>
          <w:p w:rsidR="00CD7C13" w:rsidRPr="002C5BDC" w:rsidRDefault="00CD7C13" w:rsidP="002B0AD7">
            <w:pPr>
              <w:rPr>
                <w:szCs w:val="24"/>
              </w:rPr>
            </w:pPr>
          </w:p>
        </w:tc>
      </w:tr>
      <w:tr w:rsidR="00FD347C" w:rsidTr="00402E2A">
        <w:trPr>
          <w:trHeight w:val="2005"/>
        </w:trPr>
        <w:tc>
          <w:tcPr>
            <w:tcW w:w="4589" w:type="dxa"/>
          </w:tcPr>
          <w:p w:rsidR="00CD7C13" w:rsidRDefault="00CD7C13" w:rsidP="00CD7C13">
            <w:pPr>
              <w:rPr>
                <w:szCs w:val="24"/>
              </w:rPr>
            </w:pPr>
            <w:r w:rsidRPr="00CD7C13">
              <w:rPr>
                <w:sz w:val="26"/>
                <w:szCs w:val="26"/>
              </w:rPr>
              <w:t xml:space="preserve">Мнение </w:t>
            </w:r>
            <w:r>
              <w:rPr>
                <w:szCs w:val="24"/>
              </w:rPr>
              <w:t>Совета</w:t>
            </w:r>
            <w:r w:rsidRPr="002C5BDC">
              <w:rPr>
                <w:szCs w:val="24"/>
              </w:rPr>
              <w:t xml:space="preserve"> </w:t>
            </w:r>
            <w:r>
              <w:rPr>
                <w:szCs w:val="24"/>
              </w:rPr>
              <w:t>родителей</w:t>
            </w:r>
          </w:p>
          <w:p w:rsidR="00CD7C13" w:rsidRPr="00402E2A" w:rsidRDefault="00CD7C13" w:rsidP="00CD7C13">
            <w:pPr>
              <w:rPr>
                <w:sz w:val="26"/>
                <w:szCs w:val="26"/>
              </w:rPr>
            </w:pPr>
            <w:r w:rsidRPr="00402E2A">
              <w:rPr>
                <w:sz w:val="26"/>
                <w:szCs w:val="26"/>
              </w:rPr>
              <w:t>ГБОУ СОШ № 4 Кусто</w:t>
            </w:r>
          </w:p>
          <w:p w:rsidR="00CD7C13" w:rsidRPr="00402E2A" w:rsidRDefault="00402E2A" w:rsidP="00CD7C13">
            <w:pPr>
              <w:rPr>
                <w:b/>
                <w:sz w:val="26"/>
                <w:szCs w:val="26"/>
              </w:rPr>
            </w:pPr>
            <w:r w:rsidRPr="00402E2A">
              <w:rPr>
                <w:b/>
                <w:sz w:val="26"/>
                <w:szCs w:val="26"/>
              </w:rPr>
              <w:t>УЧТЕНО</w:t>
            </w:r>
          </w:p>
          <w:p w:rsidR="00CD7C13" w:rsidRPr="00402E2A" w:rsidRDefault="00402E2A" w:rsidP="00CD7C13">
            <w:pPr>
              <w:rPr>
                <w:sz w:val="26"/>
                <w:szCs w:val="26"/>
              </w:rPr>
            </w:pPr>
            <w:r w:rsidRPr="00402E2A">
              <w:rPr>
                <w:sz w:val="26"/>
                <w:szCs w:val="26"/>
              </w:rPr>
              <w:t>(п</w:t>
            </w:r>
            <w:r w:rsidR="00601138">
              <w:rPr>
                <w:sz w:val="26"/>
                <w:szCs w:val="26"/>
              </w:rPr>
              <w:t>ротокол от 25</w:t>
            </w:r>
            <w:r w:rsidR="003A7322">
              <w:rPr>
                <w:sz w:val="26"/>
                <w:szCs w:val="26"/>
              </w:rPr>
              <w:t>.05.2020 № 9</w:t>
            </w:r>
            <w:r w:rsidRPr="00402E2A">
              <w:rPr>
                <w:sz w:val="26"/>
                <w:szCs w:val="26"/>
              </w:rPr>
              <w:t>)</w:t>
            </w:r>
          </w:p>
          <w:p w:rsidR="00CD7C13" w:rsidRPr="00402E2A" w:rsidRDefault="00CD7C13" w:rsidP="00CD7C13">
            <w:pPr>
              <w:rPr>
                <w:b/>
                <w:sz w:val="26"/>
                <w:szCs w:val="26"/>
              </w:rPr>
            </w:pPr>
          </w:p>
          <w:p w:rsidR="00CD7C13" w:rsidRPr="00402E2A" w:rsidRDefault="00CD7C13" w:rsidP="00CD7C13">
            <w:pPr>
              <w:rPr>
                <w:sz w:val="26"/>
                <w:szCs w:val="26"/>
              </w:rPr>
            </w:pPr>
            <w:r w:rsidRPr="00402E2A">
              <w:rPr>
                <w:sz w:val="26"/>
                <w:szCs w:val="26"/>
              </w:rPr>
              <w:t>Мнение Совета обучающихся</w:t>
            </w:r>
          </w:p>
          <w:p w:rsidR="00CD7C13" w:rsidRPr="00402E2A" w:rsidRDefault="00CD7C13" w:rsidP="00CD7C13">
            <w:pPr>
              <w:rPr>
                <w:sz w:val="26"/>
                <w:szCs w:val="26"/>
              </w:rPr>
            </w:pPr>
            <w:r w:rsidRPr="00402E2A">
              <w:rPr>
                <w:sz w:val="26"/>
                <w:szCs w:val="26"/>
              </w:rPr>
              <w:t>ГБОУ СОШ № 4 Кусто</w:t>
            </w:r>
          </w:p>
          <w:p w:rsidR="00CD7C13" w:rsidRPr="00402E2A" w:rsidRDefault="00402E2A" w:rsidP="00CD7C13">
            <w:pPr>
              <w:rPr>
                <w:b/>
                <w:sz w:val="26"/>
                <w:szCs w:val="26"/>
              </w:rPr>
            </w:pPr>
            <w:r w:rsidRPr="00402E2A">
              <w:rPr>
                <w:b/>
                <w:sz w:val="26"/>
                <w:szCs w:val="26"/>
              </w:rPr>
              <w:t>УЧТЕНО</w:t>
            </w:r>
          </w:p>
          <w:p w:rsidR="00CD7C13" w:rsidRPr="00402E2A" w:rsidRDefault="00402E2A" w:rsidP="00CD7C13">
            <w:pPr>
              <w:rPr>
                <w:sz w:val="26"/>
                <w:szCs w:val="26"/>
              </w:rPr>
            </w:pPr>
            <w:r w:rsidRPr="00402E2A">
              <w:rPr>
                <w:sz w:val="26"/>
                <w:szCs w:val="26"/>
              </w:rPr>
              <w:t>(п</w:t>
            </w:r>
            <w:r w:rsidR="00601138">
              <w:rPr>
                <w:sz w:val="26"/>
                <w:szCs w:val="26"/>
              </w:rPr>
              <w:t>ротокол от 25</w:t>
            </w:r>
            <w:r w:rsidR="003A7322">
              <w:rPr>
                <w:sz w:val="26"/>
                <w:szCs w:val="26"/>
              </w:rPr>
              <w:t>.05.2020 № 9</w:t>
            </w:r>
            <w:r w:rsidRPr="00402E2A">
              <w:rPr>
                <w:sz w:val="26"/>
                <w:szCs w:val="26"/>
              </w:rPr>
              <w:t xml:space="preserve">) </w:t>
            </w:r>
          </w:p>
          <w:p w:rsidR="00FD347C" w:rsidRPr="0025591D" w:rsidRDefault="00FD347C" w:rsidP="00FD347C">
            <w:pPr>
              <w:rPr>
                <w:sz w:val="26"/>
                <w:szCs w:val="26"/>
              </w:rPr>
            </w:pPr>
          </w:p>
        </w:tc>
        <w:tc>
          <w:tcPr>
            <w:tcW w:w="4766" w:type="dxa"/>
          </w:tcPr>
          <w:p w:rsidR="0021373E" w:rsidRPr="0025591D" w:rsidRDefault="0021373E" w:rsidP="00CD7C13">
            <w:pPr>
              <w:rPr>
                <w:sz w:val="26"/>
                <w:szCs w:val="26"/>
              </w:rPr>
            </w:pPr>
          </w:p>
        </w:tc>
      </w:tr>
    </w:tbl>
    <w:p w:rsidR="003E0DD5" w:rsidRDefault="008D3C09">
      <w:r>
        <w:tab/>
      </w:r>
      <w:r w:rsidR="008A4949">
        <w:t xml:space="preserve"> </w:t>
      </w:r>
    </w:p>
    <w:p w:rsidR="003E0DD5" w:rsidRPr="00AE674A" w:rsidRDefault="008D3C09">
      <w:pPr>
        <w:jc w:val="center"/>
        <w:rPr>
          <w:sz w:val="26"/>
          <w:szCs w:val="26"/>
        </w:rPr>
      </w:pPr>
      <w:r w:rsidRPr="00AE674A">
        <w:rPr>
          <w:b/>
          <w:sz w:val="26"/>
          <w:szCs w:val="26"/>
        </w:rPr>
        <w:t>УЧЕБНЫЙ ПЛАН</w:t>
      </w:r>
    </w:p>
    <w:p w:rsidR="003E0DD5" w:rsidRPr="00AE674A" w:rsidRDefault="00FD3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24B83" w:rsidRPr="00AE674A">
        <w:rPr>
          <w:b/>
          <w:sz w:val="26"/>
          <w:szCs w:val="26"/>
        </w:rPr>
        <w:t>Г</w:t>
      </w:r>
      <w:r w:rsidR="008D3C09" w:rsidRPr="00AE674A">
        <w:rPr>
          <w:b/>
          <w:sz w:val="26"/>
          <w:szCs w:val="26"/>
        </w:rPr>
        <w:t>осударственного бюджетного общеобразовательного учреждения</w:t>
      </w:r>
    </w:p>
    <w:p w:rsidR="003E0DD5" w:rsidRPr="00AE674A" w:rsidRDefault="008D3C09">
      <w:pPr>
        <w:jc w:val="center"/>
        <w:rPr>
          <w:b/>
          <w:sz w:val="26"/>
          <w:szCs w:val="26"/>
        </w:rPr>
      </w:pPr>
      <w:r w:rsidRPr="00AE674A">
        <w:rPr>
          <w:b/>
          <w:sz w:val="26"/>
          <w:szCs w:val="26"/>
        </w:rPr>
        <w:t xml:space="preserve">средней общеобразовательной школы № 4 </w:t>
      </w:r>
    </w:p>
    <w:p w:rsidR="003E0DD5" w:rsidRPr="00AE674A" w:rsidRDefault="005061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углублё</w:t>
      </w:r>
      <w:r w:rsidR="008D3C09" w:rsidRPr="00AE674A">
        <w:rPr>
          <w:b/>
          <w:sz w:val="26"/>
          <w:szCs w:val="26"/>
        </w:rPr>
        <w:t>нным изучением французского языка имени Жака-Ива Кусто</w:t>
      </w:r>
    </w:p>
    <w:p w:rsidR="003E0DD5" w:rsidRDefault="008D3C09">
      <w:pPr>
        <w:jc w:val="center"/>
        <w:rPr>
          <w:b/>
          <w:sz w:val="26"/>
          <w:szCs w:val="26"/>
        </w:rPr>
      </w:pPr>
      <w:r w:rsidRPr="00AE674A">
        <w:rPr>
          <w:b/>
          <w:sz w:val="26"/>
          <w:szCs w:val="26"/>
        </w:rPr>
        <w:t>Василеостровского района</w:t>
      </w:r>
      <w:r w:rsidR="00FD347C">
        <w:rPr>
          <w:b/>
          <w:sz w:val="26"/>
          <w:szCs w:val="26"/>
        </w:rPr>
        <w:t xml:space="preserve"> </w:t>
      </w:r>
      <w:r w:rsidRPr="00AE674A">
        <w:rPr>
          <w:b/>
          <w:sz w:val="26"/>
          <w:szCs w:val="26"/>
        </w:rPr>
        <w:t>Санкт-Петербурга</w:t>
      </w:r>
    </w:p>
    <w:p w:rsidR="00FD347C" w:rsidRDefault="00FD347C">
      <w:pPr>
        <w:jc w:val="center"/>
        <w:rPr>
          <w:b/>
          <w:sz w:val="26"/>
          <w:szCs w:val="26"/>
        </w:rPr>
      </w:pPr>
    </w:p>
    <w:p w:rsidR="00FD347C" w:rsidRPr="00FD347C" w:rsidRDefault="00E35C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2020-2021</w:t>
      </w:r>
      <w:r w:rsidR="00FD347C">
        <w:rPr>
          <w:b/>
          <w:sz w:val="26"/>
          <w:szCs w:val="26"/>
        </w:rPr>
        <w:t xml:space="preserve"> учебный год. </w:t>
      </w:r>
      <w:r w:rsidR="001D2ECB">
        <w:rPr>
          <w:b/>
          <w:sz w:val="26"/>
          <w:szCs w:val="26"/>
          <w:lang w:val="en-US"/>
        </w:rPr>
        <w:t>I</w:t>
      </w:r>
      <w:r w:rsidR="001D2ECB" w:rsidRPr="00EC4866">
        <w:rPr>
          <w:b/>
          <w:sz w:val="26"/>
          <w:szCs w:val="26"/>
        </w:rPr>
        <w:t>-</w:t>
      </w:r>
      <w:r w:rsidR="001D2ECB">
        <w:rPr>
          <w:b/>
          <w:sz w:val="26"/>
          <w:szCs w:val="26"/>
          <w:lang w:val="en-US"/>
        </w:rPr>
        <w:t>I</w:t>
      </w:r>
      <w:r w:rsidR="00402E2A">
        <w:rPr>
          <w:b/>
          <w:sz w:val="26"/>
          <w:szCs w:val="26"/>
          <w:lang w:val="en-US"/>
        </w:rPr>
        <w:t>V</w:t>
      </w:r>
      <w:r w:rsidR="00FD347C" w:rsidRPr="00FD347C">
        <w:rPr>
          <w:b/>
          <w:sz w:val="26"/>
          <w:szCs w:val="26"/>
        </w:rPr>
        <w:t xml:space="preserve"> </w:t>
      </w:r>
      <w:r w:rsidR="00FD347C">
        <w:rPr>
          <w:b/>
          <w:sz w:val="26"/>
          <w:szCs w:val="26"/>
        </w:rPr>
        <w:t>классы</w:t>
      </w:r>
    </w:p>
    <w:p w:rsidR="003E0DD5" w:rsidRDefault="003E0DD5">
      <w:pPr>
        <w:rPr>
          <w:color w:val="FF00FF"/>
        </w:rPr>
      </w:pPr>
    </w:p>
    <w:p w:rsidR="003E0DD5" w:rsidRDefault="008D3C09">
      <w:r>
        <w:rPr>
          <w:noProof/>
          <w:color w:val="FF00FF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1752600</wp:posOffset>
            </wp:positionH>
            <wp:positionV relativeFrom="paragraph">
              <wp:posOffset>139065</wp:posOffset>
            </wp:positionV>
            <wp:extent cx="2286000" cy="262890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DD5" w:rsidRDefault="003E0DD5"/>
    <w:p w:rsidR="003E0DD5" w:rsidRDefault="003E0DD5"/>
    <w:p w:rsidR="003E0DD5" w:rsidRDefault="003E0DD5"/>
    <w:p w:rsidR="003E0DD5" w:rsidRDefault="003E0DD5"/>
    <w:p w:rsidR="003E0DD5" w:rsidRDefault="003E0DD5"/>
    <w:p w:rsidR="003E0DD5" w:rsidRDefault="003E0DD5"/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rPr>
          <w:b/>
        </w:rPr>
      </w:pPr>
    </w:p>
    <w:p w:rsidR="003E0DD5" w:rsidRDefault="003E0DD5">
      <w:pPr>
        <w:ind w:firstLine="360"/>
        <w:jc w:val="both"/>
        <w:rPr>
          <w:b/>
        </w:rPr>
      </w:pPr>
    </w:p>
    <w:p w:rsidR="003E0DD5" w:rsidRDefault="003E0DD5">
      <w:pPr>
        <w:ind w:firstLine="360"/>
        <w:jc w:val="both"/>
        <w:rPr>
          <w:b/>
        </w:rPr>
      </w:pPr>
    </w:p>
    <w:p w:rsidR="00AE674A" w:rsidRDefault="00AE674A">
      <w:pPr>
        <w:rPr>
          <w:b/>
        </w:rPr>
      </w:pPr>
      <w:r>
        <w:rPr>
          <w:b/>
        </w:rPr>
        <w:br w:type="page"/>
      </w:r>
    </w:p>
    <w:p w:rsidR="00E664B4" w:rsidRPr="00820804" w:rsidRDefault="00E664B4" w:rsidP="00E664B4">
      <w:pPr>
        <w:ind w:firstLine="360"/>
        <w:jc w:val="center"/>
        <w:rPr>
          <w:b/>
          <w:sz w:val="26"/>
          <w:szCs w:val="26"/>
        </w:rPr>
      </w:pPr>
      <w:r w:rsidRPr="00820804">
        <w:rPr>
          <w:b/>
          <w:sz w:val="26"/>
          <w:szCs w:val="26"/>
        </w:rPr>
        <w:lastRenderedPageBreak/>
        <w:t xml:space="preserve">I. ПОЯСНИТЕЛЬНАЯ ЗАПИСКА </w:t>
      </w:r>
      <w:r>
        <w:rPr>
          <w:b/>
          <w:sz w:val="26"/>
          <w:szCs w:val="26"/>
        </w:rPr>
        <w:t>к Учебному плану ГБОУ СОШ № 4 Кусто ОБЩИЕ СВЕДЕНИЯ</w:t>
      </w:r>
    </w:p>
    <w:p w:rsidR="003E0DD5" w:rsidRPr="00820804" w:rsidRDefault="003E0DD5">
      <w:pPr>
        <w:ind w:firstLine="360"/>
        <w:jc w:val="both"/>
        <w:rPr>
          <w:b/>
          <w:sz w:val="26"/>
          <w:szCs w:val="26"/>
        </w:rPr>
      </w:pPr>
    </w:p>
    <w:p w:rsidR="003E0DD5" w:rsidRPr="00820804" w:rsidRDefault="00D760AA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Нормативно-правовое обеспечение</w:t>
      </w:r>
    </w:p>
    <w:p w:rsidR="00141538" w:rsidRPr="00141538" w:rsidRDefault="00141538">
      <w:pPr>
        <w:ind w:firstLine="360"/>
        <w:jc w:val="both"/>
        <w:rPr>
          <w:sz w:val="26"/>
          <w:szCs w:val="26"/>
        </w:rPr>
      </w:pPr>
      <w:r w:rsidRPr="00141538">
        <w:rPr>
          <w:sz w:val="26"/>
          <w:szCs w:val="26"/>
        </w:rPr>
        <w:t>Данный 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аттестации.</w:t>
      </w:r>
    </w:p>
    <w:p w:rsidR="003E0DD5" w:rsidRPr="00D760AA" w:rsidRDefault="00C24B83">
      <w:pPr>
        <w:ind w:firstLine="360"/>
        <w:jc w:val="both"/>
        <w:rPr>
          <w:sz w:val="26"/>
          <w:szCs w:val="26"/>
        </w:rPr>
      </w:pPr>
      <w:r w:rsidRPr="00D760AA">
        <w:rPr>
          <w:sz w:val="26"/>
          <w:szCs w:val="26"/>
        </w:rPr>
        <w:t>Учебный план ГБОУ СОШ № 4 Кусто</w:t>
      </w:r>
      <w:r w:rsidR="003C51B7" w:rsidRPr="00D760AA">
        <w:rPr>
          <w:sz w:val="26"/>
          <w:szCs w:val="26"/>
        </w:rPr>
        <w:t xml:space="preserve"> </w:t>
      </w:r>
      <w:r w:rsidRPr="00D760AA">
        <w:rPr>
          <w:sz w:val="26"/>
          <w:szCs w:val="26"/>
        </w:rPr>
        <w:t>сформирован</w:t>
      </w:r>
      <w:r w:rsidR="008D3C09" w:rsidRPr="00D760AA">
        <w:rPr>
          <w:sz w:val="26"/>
          <w:szCs w:val="26"/>
        </w:rPr>
        <w:t xml:space="preserve"> в соответствии с </w:t>
      </w:r>
      <w:r w:rsidRPr="00D760AA">
        <w:rPr>
          <w:sz w:val="26"/>
          <w:szCs w:val="26"/>
        </w:rPr>
        <w:t>требованиями следующих документов</w:t>
      </w:r>
      <w:r w:rsidR="008D3C09" w:rsidRPr="00D760AA">
        <w:rPr>
          <w:sz w:val="26"/>
          <w:szCs w:val="26"/>
        </w:rPr>
        <w:t>:</w:t>
      </w:r>
    </w:p>
    <w:p w:rsidR="003E0DD5" w:rsidRPr="00820804" w:rsidRDefault="00C24B83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Федерального Закона</w:t>
      </w:r>
      <w:r w:rsidR="008D3C09" w:rsidRPr="00820804">
        <w:rPr>
          <w:sz w:val="26"/>
          <w:szCs w:val="26"/>
        </w:rPr>
        <w:t xml:space="preserve"> от 29.12.2012 г. № 273-ФЗ «Об образовании в Российской Федерации»;</w:t>
      </w:r>
    </w:p>
    <w:p w:rsidR="003E0DD5" w:rsidRPr="00820804" w:rsidRDefault="00C24B83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Федерального государственного образовательного стандарта</w:t>
      </w:r>
      <w:r w:rsidR="008D3C09" w:rsidRPr="00820804">
        <w:rPr>
          <w:sz w:val="26"/>
          <w:szCs w:val="26"/>
        </w:rPr>
        <w:t xml:space="preserve"> начального </w:t>
      </w:r>
      <w:r w:rsidRPr="00820804">
        <w:rPr>
          <w:sz w:val="26"/>
          <w:szCs w:val="26"/>
        </w:rPr>
        <w:t>общего образования, утвержденного</w:t>
      </w:r>
      <w:r w:rsidR="008D3C09" w:rsidRPr="00820804">
        <w:rPr>
          <w:sz w:val="26"/>
          <w:szCs w:val="26"/>
        </w:rPr>
        <w:t xml:space="preserve"> приказом Министерства образования и науки Российской Федерации от 06.10.2009 г. № 373 (далее – ФГОС начального общего образования);</w:t>
      </w:r>
    </w:p>
    <w:p w:rsidR="003E0DD5" w:rsidRDefault="00C24B83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Федерального государственного образовательного стандарта</w:t>
      </w:r>
      <w:r w:rsidR="008D3C09" w:rsidRPr="00820804">
        <w:rPr>
          <w:sz w:val="26"/>
          <w:szCs w:val="26"/>
        </w:rPr>
        <w:t xml:space="preserve"> основного общего образования, утв</w:t>
      </w:r>
      <w:r w:rsidRPr="00820804">
        <w:rPr>
          <w:sz w:val="26"/>
          <w:szCs w:val="26"/>
        </w:rPr>
        <w:t>ержденного</w:t>
      </w:r>
      <w:r w:rsidR="008D3C09" w:rsidRPr="00820804">
        <w:rPr>
          <w:sz w:val="26"/>
          <w:szCs w:val="26"/>
        </w:rPr>
        <w:t xml:space="preserve"> приказом Министерства образования и науки Российской Федерации от 17.12.2010 г. № 1897 (далее – ФГОС основно</w:t>
      </w:r>
      <w:r w:rsidR="00A61504">
        <w:rPr>
          <w:sz w:val="26"/>
          <w:szCs w:val="26"/>
        </w:rPr>
        <w:t>го общего образования)</w:t>
      </w:r>
      <w:r w:rsidR="008D3C09" w:rsidRPr="00820804">
        <w:rPr>
          <w:sz w:val="26"/>
          <w:szCs w:val="26"/>
        </w:rPr>
        <w:t>;</w:t>
      </w:r>
    </w:p>
    <w:p w:rsidR="00D910F2" w:rsidRPr="00D910F2" w:rsidRDefault="00D910F2">
      <w:pPr>
        <w:ind w:firstLine="567"/>
        <w:jc w:val="both"/>
        <w:rPr>
          <w:sz w:val="26"/>
          <w:szCs w:val="26"/>
        </w:rPr>
      </w:pPr>
      <w:r w:rsidRPr="00D910F2">
        <w:rPr>
          <w:sz w:val="26"/>
          <w:szCs w:val="26"/>
        </w:rPr>
        <w:t>Ф</w:t>
      </w:r>
      <w:r>
        <w:rPr>
          <w:sz w:val="26"/>
          <w:szCs w:val="26"/>
        </w:rPr>
        <w:t>едерального государственного образовательного стандарта</w:t>
      </w:r>
      <w:r w:rsidRPr="00D910F2">
        <w:rPr>
          <w:sz w:val="26"/>
          <w:szCs w:val="26"/>
        </w:rPr>
        <w:t xml:space="preserve"> среднего (п</w:t>
      </w:r>
      <w:r>
        <w:rPr>
          <w:sz w:val="26"/>
          <w:szCs w:val="26"/>
        </w:rPr>
        <w:t>олного) общего образования, утверждённого</w:t>
      </w:r>
      <w:r w:rsidRPr="00D910F2">
        <w:rPr>
          <w:sz w:val="26"/>
          <w:szCs w:val="26"/>
        </w:rPr>
        <w:t xml:space="preserve"> приказом </w:t>
      </w:r>
      <w:r w:rsidRPr="00820804">
        <w:rPr>
          <w:sz w:val="26"/>
          <w:szCs w:val="26"/>
        </w:rPr>
        <w:t>Министерства образования и науки Российской Федерации</w:t>
      </w:r>
      <w:r w:rsidRPr="00D910F2">
        <w:rPr>
          <w:sz w:val="26"/>
          <w:szCs w:val="26"/>
        </w:rPr>
        <w:t xml:space="preserve"> от 17.05.2012 № 413 "Об утверждении федерального государственного образовательного стандарта среднего (полного) общего образования"</w:t>
      </w:r>
      <w:r>
        <w:rPr>
          <w:sz w:val="26"/>
          <w:szCs w:val="26"/>
        </w:rPr>
        <w:t xml:space="preserve"> (для </w:t>
      </w:r>
      <w:r>
        <w:rPr>
          <w:sz w:val="26"/>
          <w:szCs w:val="26"/>
          <w:lang w:val="en-US"/>
        </w:rPr>
        <w:t>X</w:t>
      </w:r>
      <w:r w:rsidR="001D2ECB">
        <w:rPr>
          <w:sz w:val="26"/>
          <w:szCs w:val="26"/>
        </w:rPr>
        <w:t xml:space="preserve"> классов – в штатном режиме, для </w:t>
      </w:r>
      <w:r w:rsidR="0050615E">
        <w:rPr>
          <w:sz w:val="26"/>
          <w:szCs w:val="26"/>
          <w:lang w:val="en-US"/>
        </w:rPr>
        <w:t>XI</w:t>
      </w:r>
      <w:r w:rsidR="0050615E" w:rsidRPr="0050615E">
        <w:rPr>
          <w:sz w:val="26"/>
          <w:szCs w:val="26"/>
        </w:rPr>
        <w:t xml:space="preserve"> </w:t>
      </w:r>
      <w:r w:rsidR="0050615E">
        <w:rPr>
          <w:sz w:val="26"/>
          <w:szCs w:val="26"/>
        </w:rPr>
        <w:t>классов</w:t>
      </w:r>
      <w:r w:rsidR="00A61504">
        <w:rPr>
          <w:sz w:val="26"/>
          <w:szCs w:val="26"/>
        </w:rPr>
        <w:t xml:space="preserve"> </w:t>
      </w:r>
      <w:r w:rsidR="001D2ECB">
        <w:rPr>
          <w:sz w:val="26"/>
          <w:szCs w:val="26"/>
        </w:rPr>
        <w:t xml:space="preserve">- </w:t>
      </w:r>
      <w:r w:rsidR="00A61504">
        <w:rPr>
          <w:sz w:val="26"/>
          <w:szCs w:val="26"/>
        </w:rPr>
        <w:t>в режиме апробации</w:t>
      </w:r>
      <w:r>
        <w:rPr>
          <w:sz w:val="26"/>
          <w:szCs w:val="26"/>
        </w:rPr>
        <w:t>);</w:t>
      </w:r>
    </w:p>
    <w:p w:rsidR="003E0DD5" w:rsidRPr="00820804" w:rsidRDefault="00C24B83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Порядка</w:t>
      </w:r>
      <w:r w:rsidR="008D3C09" w:rsidRPr="00820804">
        <w:rPr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 w:rsidRPr="00820804">
        <w:rPr>
          <w:sz w:val="26"/>
          <w:szCs w:val="26"/>
        </w:rPr>
        <w:t>общего образования, утвержденного</w:t>
      </w:r>
      <w:r w:rsidR="008D3C09" w:rsidRPr="00820804">
        <w:rPr>
          <w:sz w:val="26"/>
          <w:szCs w:val="26"/>
        </w:rPr>
        <w:t xml:space="preserve"> приказом Министерства образования и науки Российской Федерации от 30.08.2013 г. № 1015;</w:t>
      </w:r>
    </w:p>
    <w:p w:rsidR="0077395F" w:rsidRPr="00820804" w:rsidRDefault="0077395F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федерального перечня учебников, рекомендуемых к использованию пр</w:t>
      </w:r>
      <w:r w:rsidR="008504BB" w:rsidRPr="00820804">
        <w:rPr>
          <w:sz w:val="26"/>
          <w:szCs w:val="26"/>
        </w:rPr>
        <w:t>и</w:t>
      </w:r>
      <w:r w:rsidRPr="00820804">
        <w:rPr>
          <w:sz w:val="26"/>
          <w:szCs w:val="26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</w:t>
      </w:r>
      <w:r w:rsidR="008504BB" w:rsidRPr="00820804">
        <w:rPr>
          <w:sz w:val="26"/>
          <w:szCs w:val="26"/>
        </w:rPr>
        <w:t>ом Министерства образования и на</w:t>
      </w:r>
      <w:r w:rsidRPr="00820804">
        <w:rPr>
          <w:sz w:val="26"/>
          <w:szCs w:val="26"/>
        </w:rPr>
        <w:t xml:space="preserve">уки Российской </w:t>
      </w:r>
      <w:r w:rsidR="00A61504">
        <w:rPr>
          <w:sz w:val="26"/>
          <w:szCs w:val="26"/>
        </w:rPr>
        <w:t>Федерации от 28.12.201</w:t>
      </w:r>
      <w:r w:rsidR="00A61504" w:rsidRPr="00A61504">
        <w:rPr>
          <w:sz w:val="26"/>
          <w:szCs w:val="26"/>
        </w:rPr>
        <w:t>8</w:t>
      </w:r>
      <w:r w:rsidR="0050615E">
        <w:rPr>
          <w:sz w:val="26"/>
          <w:szCs w:val="26"/>
        </w:rPr>
        <w:t xml:space="preserve"> г. № 345</w:t>
      </w:r>
      <w:r w:rsidRPr="00820804">
        <w:rPr>
          <w:sz w:val="26"/>
          <w:szCs w:val="26"/>
        </w:rPr>
        <w:t>;</w:t>
      </w:r>
    </w:p>
    <w:p w:rsidR="00AA0745" w:rsidRPr="00820804" w:rsidRDefault="00AA0745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</w:t>
      </w:r>
      <w:r w:rsidR="008504BB" w:rsidRPr="00820804">
        <w:rPr>
          <w:sz w:val="26"/>
          <w:szCs w:val="26"/>
        </w:rPr>
        <w:t>образования и</w:t>
      </w:r>
      <w:r w:rsidR="00C50D6B" w:rsidRPr="00820804">
        <w:rPr>
          <w:sz w:val="26"/>
          <w:szCs w:val="26"/>
        </w:rPr>
        <w:t xml:space="preserve"> </w:t>
      </w:r>
      <w:r w:rsidR="007E7894" w:rsidRPr="00820804">
        <w:rPr>
          <w:sz w:val="26"/>
          <w:szCs w:val="26"/>
        </w:rPr>
        <w:t>науки Росс</w:t>
      </w:r>
      <w:r w:rsidRPr="00820804">
        <w:rPr>
          <w:sz w:val="26"/>
          <w:szCs w:val="26"/>
        </w:rPr>
        <w:t>ийской Федерации от 09.06.2016 года № 699;</w:t>
      </w:r>
    </w:p>
    <w:p w:rsidR="00AA0745" w:rsidRPr="00820804" w:rsidRDefault="00AA0745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Санитарно-эпидемиологических требований к условиям и организации обучения в общеобразовательных учреждениях, утверждённых постановлением Главного государственного врача Росси</w:t>
      </w:r>
      <w:r w:rsidR="001D2ECB">
        <w:rPr>
          <w:sz w:val="26"/>
          <w:szCs w:val="26"/>
        </w:rPr>
        <w:t>йской Федерации от 29.12.2010</w:t>
      </w:r>
      <w:r w:rsidRPr="00820804">
        <w:rPr>
          <w:sz w:val="26"/>
          <w:szCs w:val="26"/>
        </w:rPr>
        <w:t xml:space="preserve"> № 189 (далее – СанПин 2.4.2.2821-10);</w:t>
      </w:r>
    </w:p>
    <w:p w:rsidR="003E0DD5" w:rsidRPr="00820804" w:rsidRDefault="008D3C09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распоряжени</w:t>
      </w:r>
      <w:r w:rsidR="00AA0745" w:rsidRPr="00820804">
        <w:rPr>
          <w:sz w:val="26"/>
          <w:szCs w:val="26"/>
        </w:rPr>
        <w:t>я Ком</w:t>
      </w:r>
      <w:r w:rsidR="0050615E">
        <w:rPr>
          <w:sz w:val="26"/>
          <w:szCs w:val="26"/>
        </w:rPr>
        <w:t>ит</w:t>
      </w:r>
      <w:r w:rsidR="001D2ECB">
        <w:rPr>
          <w:sz w:val="26"/>
          <w:szCs w:val="26"/>
        </w:rPr>
        <w:t>ета по образованию от 16.04.2020 № 988</w:t>
      </w:r>
      <w:r w:rsidRPr="00820804">
        <w:rPr>
          <w:sz w:val="26"/>
          <w:szCs w:val="26"/>
        </w:rPr>
        <w:t>-р «О формировании календарного учебного графика государственных образовательных учреждений</w:t>
      </w:r>
      <w:r w:rsidR="00661C1C">
        <w:rPr>
          <w:sz w:val="26"/>
          <w:szCs w:val="26"/>
        </w:rPr>
        <w:t xml:space="preserve"> </w:t>
      </w:r>
      <w:r w:rsidRPr="00820804">
        <w:rPr>
          <w:sz w:val="26"/>
          <w:szCs w:val="26"/>
        </w:rPr>
        <w:t>Санкт-Петербурга, реализующих основные общео</w:t>
      </w:r>
      <w:r w:rsidR="001D2ECB">
        <w:rPr>
          <w:sz w:val="26"/>
          <w:szCs w:val="26"/>
        </w:rPr>
        <w:t>бразовательные программы, в 2020</w:t>
      </w:r>
      <w:r w:rsidRPr="00820804">
        <w:rPr>
          <w:sz w:val="26"/>
          <w:szCs w:val="26"/>
        </w:rPr>
        <w:t>/20</w:t>
      </w:r>
      <w:r w:rsidR="001D2ECB">
        <w:rPr>
          <w:sz w:val="26"/>
          <w:szCs w:val="26"/>
        </w:rPr>
        <w:t>21</w:t>
      </w:r>
      <w:r w:rsidRPr="00820804">
        <w:rPr>
          <w:sz w:val="26"/>
          <w:szCs w:val="26"/>
        </w:rPr>
        <w:t xml:space="preserve"> учебном году»;</w:t>
      </w:r>
    </w:p>
    <w:p w:rsidR="003E0DD5" w:rsidRPr="00820804" w:rsidRDefault="00EB4C6A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lastRenderedPageBreak/>
        <w:t>распоряжения Комитета п</w:t>
      </w:r>
      <w:r w:rsidR="001D2ECB">
        <w:rPr>
          <w:sz w:val="26"/>
          <w:szCs w:val="26"/>
        </w:rPr>
        <w:t>о образованию от 21</w:t>
      </w:r>
      <w:r w:rsidR="0050615E">
        <w:rPr>
          <w:sz w:val="26"/>
          <w:szCs w:val="26"/>
        </w:rPr>
        <w:t>.0</w:t>
      </w:r>
      <w:r w:rsidR="001D2ECB">
        <w:rPr>
          <w:sz w:val="26"/>
          <w:szCs w:val="26"/>
        </w:rPr>
        <w:t>4.2020 № 1011</w:t>
      </w:r>
      <w:r w:rsidR="008D3C09" w:rsidRPr="00820804">
        <w:rPr>
          <w:sz w:val="26"/>
          <w:szCs w:val="26"/>
        </w:rPr>
        <w:t>-р «О формировании учебных планов государственных образовательных учреждений Санкт-Петербурга, реализующих основные общео</w:t>
      </w:r>
      <w:r w:rsidR="001D2ECB">
        <w:rPr>
          <w:sz w:val="26"/>
          <w:szCs w:val="26"/>
        </w:rPr>
        <w:t>бразовательные программы, на 2020</w:t>
      </w:r>
      <w:r w:rsidR="008D3C09" w:rsidRPr="00820804">
        <w:rPr>
          <w:sz w:val="26"/>
          <w:szCs w:val="26"/>
        </w:rPr>
        <w:t>/</w:t>
      </w:r>
      <w:r w:rsidR="005D0F8B" w:rsidRPr="00820804">
        <w:rPr>
          <w:sz w:val="26"/>
          <w:szCs w:val="26"/>
        </w:rPr>
        <w:t>20</w:t>
      </w:r>
      <w:r w:rsidR="001D2ECB">
        <w:rPr>
          <w:sz w:val="26"/>
          <w:szCs w:val="26"/>
        </w:rPr>
        <w:t>21</w:t>
      </w:r>
      <w:r w:rsidR="008D3C09" w:rsidRPr="00820804">
        <w:rPr>
          <w:sz w:val="26"/>
          <w:szCs w:val="26"/>
        </w:rPr>
        <w:t xml:space="preserve"> учебный год»,</w:t>
      </w:r>
    </w:p>
    <w:p w:rsidR="005D0F8B" w:rsidRPr="00820804" w:rsidRDefault="005D0F8B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приложения к пись</w:t>
      </w:r>
      <w:r w:rsidR="0050615E">
        <w:rPr>
          <w:sz w:val="26"/>
          <w:szCs w:val="26"/>
        </w:rPr>
        <w:t>му Комитета по обр</w:t>
      </w:r>
      <w:r w:rsidR="001D2ECB">
        <w:rPr>
          <w:sz w:val="26"/>
          <w:szCs w:val="26"/>
        </w:rPr>
        <w:t>азованию от 23</w:t>
      </w:r>
      <w:r w:rsidRPr="00820804">
        <w:rPr>
          <w:sz w:val="26"/>
          <w:szCs w:val="26"/>
        </w:rPr>
        <w:t>.0</w:t>
      </w:r>
      <w:r w:rsidR="0050615E">
        <w:rPr>
          <w:sz w:val="26"/>
          <w:szCs w:val="26"/>
        </w:rPr>
        <w:t>4</w:t>
      </w:r>
      <w:r w:rsidR="001D2ECB">
        <w:rPr>
          <w:sz w:val="26"/>
          <w:szCs w:val="26"/>
        </w:rPr>
        <w:t>.2020</w:t>
      </w:r>
      <w:r w:rsidR="0050615E">
        <w:rPr>
          <w:sz w:val="26"/>
          <w:szCs w:val="26"/>
        </w:rPr>
        <w:t xml:space="preserve"> № 03-28-</w:t>
      </w:r>
      <w:r w:rsidR="001D2ECB">
        <w:rPr>
          <w:sz w:val="26"/>
          <w:szCs w:val="26"/>
        </w:rPr>
        <w:t>3775/20</w:t>
      </w:r>
      <w:r w:rsidRPr="00820804">
        <w:rPr>
          <w:sz w:val="26"/>
          <w:szCs w:val="26"/>
        </w:rPr>
        <w:t>-0-0 «Инструктивно-методическое письмо «О формировании учебных планов образовательных организаций Санкт-Петербурга, реализующих основные общеоб</w:t>
      </w:r>
      <w:r w:rsidR="001D2ECB">
        <w:rPr>
          <w:sz w:val="26"/>
          <w:szCs w:val="26"/>
        </w:rPr>
        <w:t>разовательные программы, на 2020</w:t>
      </w:r>
      <w:r w:rsidRPr="00820804">
        <w:rPr>
          <w:sz w:val="26"/>
          <w:szCs w:val="26"/>
        </w:rPr>
        <w:t>/20</w:t>
      </w:r>
      <w:r w:rsidR="001D2ECB">
        <w:rPr>
          <w:sz w:val="26"/>
          <w:szCs w:val="26"/>
        </w:rPr>
        <w:t>21</w:t>
      </w:r>
      <w:r w:rsidRPr="00820804">
        <w:rPr>
          <w:sz w:val="26"/>
          <w:szCs w:val="26"/>
        </w:rPr>
        <w:t xml:space="preserve"> учебный год»»;</w:t>
      </w:r>
    </w:p>
    <w:p w:rsidR="00EB4C6A" w:rsidRPr="00820804" w:rsidRDefault="00EB4C6A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приложения к письму Комитета по образованию от 11.07.2014 г. № 03-20-2913/14-0-0 «Методические 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3E0DD5" w:rsidRPr="00820804" w:rsidRDefault="00EB4C6A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Устава</w:t>
      </w:r>
      <w:r w:rsidR="008D3C09" w:rsidRPr="00820804">
        <w:rPr>
          <w:sz w:val="26"/>
          <w:szCs w:val="26"/>
        </w:rPr>
        <w:t xml:space="preserve"> ГБОУ СОШ № 4 Кусто.</w:t>
      </w:r>
    </w:p>
    <w:p w:rsidR="003E0DD5" w:rsidRPr="00820804" w:rsidRDefault="003E0DD5">
      <w:pPr>
        <w:ind w:firstLine="567"/>
        <w:jc w:val="both"/>
        <w:rPr>
          <w:sz w:val="26"/>
          <w:szCs w:val="26"/>
        </w:rPr>
      </w:pPr>
    </w:p>
    <w:p w:rsidR="003E0DD5" w:rsidRPr="00820804" w:rsidRDefault="008D3C09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820804">
        <w:rPr>
          <w:b/>
          <w:sz w:val="26"/>
          <w:szCs w:val="26"/>
          <w:u w:val="single"/>
        </w:rPr>
        <w:t>Реализуемые образовательные программы</w:t>
      </w:r>
    </w:p>
    <w:p w:rsidR="003E0DD5" w:rsidRPr="00820804" w:rsidRDefault="003E0DD5">
      <w:pPr>
        <w:jc w:val="both"/>
        <w:rPr>
          <w:sz w:val="26"/>
          <w:szCs w:val="26"/>
        </w:rPr>
      </w:pPr>
    </w:p>
    <w:p w:rsidR="003E0DD5" w:rsidRPr="00820804" w:rsidRDefault="00EB4C6A">
      <w:pPr>
        <w:ind w:firstLine="36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ГБОУ СОШ № 4</w:t>
      </w:r>
      <w:r w:rsidR="008D3C09" w:rsidRPr="00820804">
        <w:rPr>
          <w:sz w:val="26"/>
          <w:szCs w:val="26"/>
        </w:rPr>
        <w:t xml:space="preserve"> Кусто осуществляет образовательный процесс, реализуя образовательные программы на трёх уровнях образования:</w:t>
      </w:r>
    </w:p>
    <w:p w:rsidR="003E0DD5" w:rsidRPr="00820804" w:rsidRDefault="003E0DD5">
      <w:pPr>
        <w:ind w:left="720"/>
        <w:jc w:val="both"/>
        <w:rPr>
          <w:sz w:val="26"/>
          <w:szCs w:val="26"/>
        </w:r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6696"/>
      </w:tblGrid>
      <w:tr w:rsidR="003E0DD5" w:rsidRPr="00820804" w:rsidTr="00D419A3">
        <w:tc>
          <w:tcPr>
            <w:tcW w:w="3193" w:type="dxa"/>
          </w:tcPr>
          <w:p w:rsidR="003E0DD5" w:rsidRPr="00820804" w:rsidRDefault="008D3C09">
            <w:pPr>
              <w:jc w:val="center"/>
              <w:rPr>
                <w:b/>
                <w:sz w:val="26"/>
                <w:szCs w:val="26"/>
              </w:rPr>
            </w:pPr>
            <w:r w:rsidRPr="00820804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6696" w:type="dxa"/>
          </w:tcPr>
          <w:p w:rsidR="003E0DD5" w:rsidRPr="00820804" w:rsidRDefault="008D3C09">
            <w:pPr>
              <w:jc w:val="center"/>
              <w:rPr>
                <w:b/>
                <w:sz w:val="26"/>
                <w:szCs w:val="26"/>
              </w:rPr>
            </w:pPr>
            <w:r w:rsidRPr="00820804">
              <w:rPr>
                <w:b/>
                <w:sz w:val="26"/>
                <w:szCs w:val="26"/>
              </w:rPr>
              <w:t>Образовательные программы</w:t>
            </w:r>
          </w:p>
        </w:tc>
      </w:tr>
      <w:tr w:rsidR="003E0DD5" w:rsidRPr="00820804" w:rsidTr="00D419A3">
        <w:tc>
          <w:tcPr>
            <w:tcW w:w="3193" w:type="dxa"/>
          </w:tcPr>
          <w:p w:rsidR="003E0DD5" w:rsidRPr="00820804" w:rsidRDefault="008504BB">
            <w:pPr>
              <w:jc w:val="both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Уровень начального общего образования</w:t>
            </w:r>
          </w:p>
          <w:p w:rsidR="003E0DD5" w:rsidRPr="00820804" w:rsidRDefault="0050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(четырёх</w:t>
            </w:r>
            <w:r w:rsidR="00D419A3" w:rsidRPr="00820804">
              <w:rPr>
                <w:sz w:val="26"/>
                <w:szCs w:val="26"/>
              </w:rPr>
              <w:t>летний нормативный срок</w:t>
            </w:r>
            <w:r w:rsidR="008D3C09" w:rsidRPr="00820804">
              <w:rPr>
                <w:sz w:val="26"/>
                <w:szCs w:val="26"/>
              </w:rPr>
              <w:t>)</w:t>
            </w:r>
          </w:p>
        </w:tc>
        <w:tc>
          <w:tcPr>
            <w:tcW w:w="6696" w:type="dxa"/>
          </w:tcPr>
          <w:p w:rsidR="003E0DD5" w:rsidRPr="00820804" w:rsidRDefault="008D3C09" w:rsidP="00A61504">
            <w:pPr>
              <w:ind w:left="1451" w:hanging="1451"/>
              <w:jc w:val="both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ООП </w:t>
            </w:r>
            <w:r w:rsidR="008504BB" w:rsidRPr="00820804">
              <w:rPr>
                <w:sz w:val="26"/>
                <w:szCs w:val="26"/>
              </w:rPr>
              <w:t>начального общего образования</w:t>
            </w:r>
            <w:r w:rsidRPr="00820804">
              <w:rPr>
                <w:sz w:val="26"/>
                <w:szCs w:val="26"/>
              </w:rPr>
              <w:t xml:space="preserve"> по ФГОС нача</w:t>
            </w:r>
            <w:r w:rsidR="00B27EC9" w:rsidRPr="00820804">
              <w:rPr>
                <w:sz w:val="26"/>
                <w:szCs w:val="26"/>
              </w:rPr>
              <w:t>льного общего образования (</w:t>
            </w:r>
            <w:r w:rsidR="00B27EC9" w:rsidRPr="00820804">
              <w:rPr>
                <w:sz w:val="26"/>
                <w:szCs w:val="26"/>
                <w:lang w:val="en-US"/>
              </w:rPr>
              <w:t>I</w:t>
            </w:r>
            <w:r w:rsidR="00A61504" w:rsidRPr="00A61504">
              <w:rPr>
                <w:sz w:val="26"/>
                <w:szCs w:val="26"/>
              </w:rPr>
              <w:t>-</w:t>
            </w:r>
            <w:r w:rsidR="00B27EC9" w:rsidRPr="00820804">
              <w:rPr>
                <w:sz w:val="26"/>
                <w:szCs w:val="26"/>
                <w:lang w:val="en-US"/>
              </w:rPr>
              <w:t>IV</w:t>
            </w:r>
            <w:r w:rsidRPr="00820804">
              <w:rPr>
                <w:sz w:val="26"/>
                <w:szCs w:val="26"/>
              </w:rPr>
              <w:t xml:space="preserve"> класс</w:t>
            </w:r>
            <w:r w:rsidR="00A61504">
              <w:rPr>
                <w:sz w:val="26"/>
                <w:szCs w:val="26"/>
              </w:rPr>
              <w:t>ы</w:t>
            </w:r>
            <w:r w:rsidRPr="00820804">
              <w:rPr>
                <w:sz w:val="26"/>
                <w:szCs w:val="26"/>
              </w:rPr>
              <w:t>)</w:t>
            </w:r>
          </w:p>
        </w:tc>
      </w:tr>
      <w:tr w:rsidR="003E0DD5" w:rsidRPr="00820804" w:rsidTr="00D419A3">
        <w:tc>
          <w:tcPr>
            <w:tcW w:w="3193" w:type="dxa"/>
          </w:tcPr>
          <w:p w:rsidR="003E0DD5" w:rsidRPr="00820804" w:rsidRDefault="008D3C09">
            <w:pPr>
              <w:jc w:val="both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Уровень </w:t>
            </w:r>
            <w:r w:rsidR="008504BB" w:rsidRPr="00820804">
              <w:rPr>
                <w:sz w:val="26"/>
                <w:szCs w:val="26"/>
              </w:rPr>
              <w:t>основного общего образования</w:t>
            </w:r>
          </w:p>
          <w:p w:rsidR="003E0DD5" w:rsidRPr="00820804" w:rsidRDefault="0050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(пяти</w:t>
            </w:r>
            <w:r w:rsidR="00D419A3" w:rsidRPr="00820804">
              <w:rPr>
                <w:sz w:val="26"/>
                <w:szCs w:val="26"/>
              </w:rPr>
              <w:t>летний нормативный срок)</w:t>
            </w:r>
          </w:p>
        </w:tc>
        <w:tc>
          <w:tcPr>
            <w:tcW w:w="6696" w:type="dxa"/>
          </w:tcPr>
          <w:p w:rsidR="003E0DD5" w:rsidRPr="00820804" w:rsidRDefault="008D3C09">
            <w:pPr>
              <w:ind w:left="1310" w:hanging="1310"/>
              <w:jc w:val="both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ООП </w:t>
            </w:r>
            <w:r w:rsidR="008504BB" w:rsidRPr="00820804">
              <w:rPr>
                <w:sz w:val="26"/>
                <w:szCs w:val="26"/>
              </w:rPr>
              <w:t>основного общего образования</w:t>
            </w:r>
            <w:r w:rsidRPr="00820804">
              <w:rPr>
                <w:sz w:val="26"/>
                <w:szCs w:val="26"/>
              </w:rPr>
              <w:t xml:space="preserve"> по ФГОС осн</w:t>
            </w:r>
            <w:r w:rsidR="00B27EC9" w:rsidRPr="00820804">
              <w:rPr>
                <w:sz w:val="26"/>
                <w:szCs w:val="26"/>
              </w:rPr>
              <w:t>овного общего образования (</w:t>
            </w:r>
            <w:r w:rsidR="00B27EC9" w:rsidRPr="00820804">
              <w:rPr>
                <w:sz w:val="26"/>
                <w:szCs w:val="26"/>
                <w:lang w:val="en-US"/>
              </w:rPr>
              <w:t>V</w:t>
            </w:r>
            <w:r w:rsidR="00854E66" w:rsidRPr="00820804">
              <w:rPr>
                <w:sz w:val="26"/>
                <w:szCs w:val="26"/>
              </w:rPr>
              <w:t>-</w:t>
            </w:r>
            <w:r w:rsidR="0050615E">
              <w:rPr>
                <w:sz w:val="26"/>
                <w:szCs w:val="26"/>
                <w:lang w:val="en-US"/>
              </w:rPr>
              <w:t>IX</w:t>
            </w:r>
            <w:r w:rsidRPr="00820804">
              <w:rPr>
                <w:sz w:val="26"/>
                <w:szCs w:val="26"/>
              </w:rPr>
              <w:t xml:space="preserve"> класс</w:t>
            </w:r>
            <w:r w:rsidR="00A61504">
              <w:rPr>
                <w:sz w:val="26"/>
                <w:szCs w:val="26"/>
              </w:rPr>
              <w:t>ы</w:t>
            </w:r>
            <w:r w:rsidRPr="00820804">
              <w:rPr>
                <w:sz w:val="26"/>
                <w:szCs w:val="26"/>
              </w:rPr>
              <w:t>)</w:t>
            </w:r>
          </w:p>
          <w:p w:rsidR="003E0DD5" w:rsidRPr="00A61504" w:rsidRDefault="0050615E">
            <w:pPr>
              <w:ind w:left="1310" w:hanging="1310"/>
              <w:jc w:val="both"/>
              <w:rPr>
                <w:sz w:val="26"/>
                <w:szCs w:val="26"/>
              </w:rPr>
            </w:pPr>
            <w:r w:rsidRPr="00A61504">
              <w:rPr>
                <w:sz w:val="26"/>
                <w:szCs w:val="26"/>
              </w:rPr>
              <w:t xml:space="preserve"> </w:t>
            </w:r>
          </w:p>
        </w:tc>
      </w:tr>
      <w:tr w:rsidR="003E0DD5" w:rsidRPr="00820804" w:rsidTr="00D419A3">
        <w:tc>
          <w:tcPr>
            <w:tcW w:w="3193" w:type="dxa"/>
          </w:tcPr>
          <w:p w:rsidR="003E0DD5" w:rsidRPr="00820804" w:rsidRDefault="008D3C09">
            <w:pPr>
              <w:jc w:val="both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Уровень </w:t>
            </w:r>
            <w:r w:rsidR="008504BB" w:rsidRPr="00820804">
              <w:rPr>
                <w:sz w:val="26"/>
                <w:szCs w:val="26"/>
              </w:rPr>
              <w:t>среднего общего образования</w:t>
            </w:r>
          </w:p>
          <w:p w:rsidR="003E0DD5" w:rsidRPr="00820804" w:rsidRDefault="0050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(двух</w:t>
            </w:r>
            <w:r w:rsidR="00D419A3" w:rsidRPr="00820804">
              <w:rPr>
                <w:sz w:val="26"/>
                <w:szCs w:val="26"/>
              </w:rPr>
              <w:t>летний нормативный срок)</w:t>
            </w:r>
          </w:p>
        </w:tc>
        <w:tc>
          <w:tcPr>
            <w:tcW w:w="6696" w:type="dxa"/>
          </w:tcPr>
          <w:p w:rsidR="00B27EC9" w:rsidRPr="00820804" w:rsidRDefault="00B27EC9" w:rsidP="00B27EC9">
            <w:pPr>
              <w:ind w:left="1310" w:hanging="1310"/>
              <w:jc w:val="both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ООП </w:t>
            </w:r>
            <w:r w:rsidRPr="00820804">
              <w:rPr>
                <w:sz w:val="26"/>
                <w:szCs w:val="26"/>
                <w:lang w:val="en-US"/>
              </w:rPr>
              <w:t>c</w:t>
            </w:r>
            <w:r w:rsidRPr="00820804">
              <w:rPr>
                <w:sz w:val="26"/>
                <w:szCs w:val="26"/>
              </w:rPr>
              <w:t>реднего общего образования по ФГОС среднего общего образования (</w:t>
            </w:r>
            <w:r w:rsidR="001D2ECB">
              <w:rPr>
                <w:sz w:val="26"/>
                <w:szCs w:val="26"/>
              </w:rPr>
              <w:t xml:space="preserve">в штатном режиме для </w:t>
            </w:r>
            <w:r w:rsidRPr="00820804">
              <w:rPr>
                <w:sz w:val="26"/>
                <w:szCs w:val="26"/>
                <w:lang w:val="en-US"/>
              </w:rPr>
              <w:t>X</w:t>
            </w:r>
            <w:r w:rsidRPr="00820804">
              <w:rPr>
                <w:sz w:val="26"/>
                <w:szCs w:val="26"/>
              </w:rPr>
              <w:t xml:space="preserve"> класс</w:t>
            </w:r>
            <w:r w:rsidR="001D2ECB">
              <w:rPr>
                <w:sz w:val="26"/>
                <w:szCs w:val="26"/>
              </w:rPr>
              <w:t xml:space="preserve">а, </w:t>
            </w:r>
            <w:r w:rsidRPr="00820804">
              <w:rPr>
                <w:sz w:val="26"/>
                <w:szCs w:val="26"/>
              </w:rPr>
              <w:t>в режиме апробации</w:t>
            </w:r>
            <w:r w:rsidR="001D2ECB">
              <w:rPr>
                <w:sz w:val="26"/>
                <w:szCs w:val="26"/>
              </w:rPr>
              <w:t xml:space="preserve"> для Х</w:t>
            </w:r>
            <w:r w:rsidR="001D2ECB">
              <w:rPr>
                <w:sz w:val="26"/>
                <w:szCs w:val="26"/>
                <w:lang w:val="en-US"/>
              </w:rPr>
              <w:t>I</w:t>
            </w:r>
            <w:r w:rsidR="001D2ECB" w:rsidRPr="001D2ECB">
              <w:rPr>
                <w:sz w:val="26"/>
                <w:szCs w:val="26"/>
              </w:rPr>
              <w:t xml:space="preserve"> </w:t>
            </w:r>
            <w:r w:rsidR="001D2ECB">
              <w:rPr>
                <w:sz w:val="26"/>
                <w:szCs w:val="26"/>
              </w:rPr>
              <w:t>класса</w:t>
            </w:r>
            <w:r w:rsidRPr="00820804">
              <w:rPr>
                <w:sz w:val="26"/>
                <w:szCs w:val="26"/>
              </w:rPr>
              <w:t>)</w:t>
            </w:r>
          </w:p>
          <w:p w:rsidR="003E0DD5" w:rsidRPr="0050615E" w:rsidRDefault="0050615E" w:rsidP="008504BB">
            <w:pPr>
              <w:ind w:left="432" w:hanging="432"/>
              <w:jc w:val="both"/>
              <w:rPr>
                <w:sz w:val="26"/>
                <w:szCs w:val="26"/>
              </w:rPr>
            </w:pPr>
            <w:r w:rsidRPr="0050615E">
              <w:rPr>
                <w:sz w:val="26"/>
                <w:szCs w:val="26"/>
              </w:rPr>
              <w:t xml:space="preserve"> </w:t>
            </w:r>
          </w:p>
        </w:tc>
      </w:tr>
    </w:tbl>
    <w:p w:rsidR="003E0DD5" w:rsidRPr="00820804" w:rsidRDefault="003E0DD5">
      <w:pPr>
        <w:jc w:val="both"/>
        <w:rPr>
          <w:sz w:val="26"/>
          <w:szCs w:val="26"/>
        </w:rPr>
      </w:pPr>
    </w:p>
    <w:p w:rsidR="003E0DD5" w:rsidRPr="002706A4" w:rsidRDefault="008D3C09">
      <w:pPr>
        <w:rPr>
          <w:sz w:val="26"/>
          <w:szCs w:val="26"/>
        </w:rPr>
      </w:pPr>
      <w:r w:rsidRPr="002706A4">
        <w:rPr>
          <w:b/>
          <w:sz w:val="26"/>
          <w:szCs w:val="26"/>
        </w:rPr>
        <w:t>Целью</w:t>
      </w:r>
      <w:r w:rsidRPr="002706A4">
        <w:rPr>
          <w:sz w:val="26"/>
          <w:szCs w:val="26"/>
        </w:rPr>
        <w:t xml:space="preserve"> реализации учебного плана является создание условий для достижения следующих результатов:</w:t>
      </w:r>
    </w:p>
    <w:p w:rsidR="003E0DD5" w:rsidRPr="002706A4" w:rsidRDefault="008D3C09" w:rsidP="007A47E8">
      <w:pPr>
        <w:numPr>
          <w:ilvl w:val="0"/>
          <w:numId w:val="14"/>
        </w:numPr>
        <w:jc w:val="both"/>
        <w:rPr>
          <w:sz w:val="26"/>
          <w:szCs w:val="26"/>
        </w:rPr>
      </w:pPr>
      <w:r w:rsidRPr="002706A4">
        <w:rPr>
          <w:sz w:val="26"/>
          <w:szCs w:val="26"/>
        </w:rPr>
        <w:t>формирования ключевых компетенций;</w:t>
      </w:r>
    </w:p>
    <w:p w:rsidR="003E0DD5" w:rsidRPr="002706A4" w:rsidRDefault="008D3C09" w:rsidP="007A47E8">
      <w:pPr>
        <w:numPr>
          <w:ilvl w:val="0"/>
          <w:numId w:val="14"/>
        </w:numPr>
        <w:jc w:val="both"/>
        <w:rPr>
          <w:sz w:val="26"/>
          <w:szCs w:val="26"/>
        </w:rPr>
      </w:pPr>
      <w:r w:rsidRPr="002706A4">
        <w:rPr>
          <w:sz w:val="26"/>
          <w:szCs w:val="26"/>
        </w:rPr>
        <w:t>формирования повышенного уровня образованности и методологической компетентности обучающихся в области изучения иностранных языков;</w:t>
      </w:r>
    </w:p>
    <w:p w:rsidR="003E0DD5" w:rsidRPr="002706A4" w:rsidRDefault="008D3C09" w:rsidP="007A47E8">
      <w:pPr>
        <w:numPr>
          <w:ilvl w:val="0"/>
          <w:numId w:val="14"/>
        </w:numPr>
        <w:jc w:val="both"/>
        <w:rPr>
          <w:sz w:val="26"/>
          <w:szCs w:val="26"/>
        </w:rPr>
      </w:pPr>
      <w:r w:rsidRPr="002706A4">
        <w:rPr>
          <w:sz w:val="26"/>
          <w:szCs w:val="26"/>
        </w:rPr>
        <w:t>выявления и использования наиболее эффективных способов повышения личностной значимости и доступности содержания образования для обучающихся, индивидуализации и дифференциации учебного процесса;</w:t>
      </w:r>
    </w:p>
    <w:p w:rsidR="003E0DD5" w:rsidRPr="002706A4" w:rsidRDefault="008D3C09" w:rsidP="007A47E8">
      <w:pPr>
        <w:numPr>
          <w:ilvl w:val="0"/>
          <w:numId w:val="14"/>
        </w:numPr>
        <w:jc w:val="both"/>
        <w:rPr>
          <w:sz w:val="26"/>
          <w:szCs w:val="26"/>
        </w:rPr>
      </w:pPr>
      <w:r w:rsidRPr="002706A4">
        <w:rPr>
          <w:sz w:val="26"/>
          <w:szCs w:val="26"/>
        </w:rPr>
        <w:t>овладения навыками исследовательской и проектной деятельности;</w:t>
      </w:r>
    </w:p>
    <w:p w:rsidR="003E0DD5" w:rsidRPr="002706A4" w:rsidRDefault="008D3C09" w:rsidP="007A47E8">
      <w:pPr>
        <w:numPr>
          <w:ilvl w:val="0"/>
          <w:numId w:val="14"/>
        </w:numPr>
        <w:jc w:val="both"/>
        <w:rPr>
          <w:sz w:val="26"/>
          <w:szCs w:val="26"/>
        </w:rPr>
      </w:pPr>
      <w:r w:rsidRPr="002706A4">
        <w:rPr>
          <w:sz w:val="26"/>
          <w:szCs w:val="26"/>
        </w:rPr>
        <w:t>формирования опыта самостоятельной деятельности, самопознания и самоопределения, ранней профессиональной ориентации;</w:t>
      </w:r>
    </w:p>
    <w:p w:rsidR="003E0DD5" w:rsidRPr="002706A4" w:rsidRDefault="008D3C09" w:rsidP="007A47E8">
      <w:pPr>
        <w:numPr>
          <w:ilvl w:val="0"/>
          <w:numId w:val="14"/>
        </w:numPr>
        <w:jc w:val="both"/>
        <w:rPr>
          <w:sz w:val="26"/>
          <w:szCs w:val="26"/>
        </w:rPr>
      </w:pPr>
      <w:r w:rsidRPr="002706A4">
        <w:rPr>
          <w:sz w:val="26"/>
          <w:szCs w:val="26"/>
        </w:rPr>
        <w:t>формирования личности, обладающей активной жизненной позицией, способной сделать ответственный и осознанный выбор, гражданина социального общества, патриота России и Петербурга.</w:t>
      </w:r>
    </w:p>
    <w:p w:rsidR="003E0DD5" w:rsidRPr="002706A4" w:rsidRDefault="003E0DD5">
      <w:pPr>
        <w:jc w:val="center"/>
        <w:rPr>
          <w:b/>
          <w:sz w:val="26"/>
          <w:szCs w:val="26"/>
        </w:rPr>
      </w:pPr>
    </w:p>
    <w:p w:rsidR="003E0DD5" w:rsidRPr="00820804" w:rsidRDefault="008D3C09">
      <w:pPr>
        <w:rPr>
          <w:sz w:val="26"/>
          <w:szCs w:val="26"/>
        </w:rPr>
      </w:pPr>
      <w:r w:rsidRPr="002706A4">
        <w:rPr>
          <w:b/>
          <w:sz w:val="26"/>
          <w:szCs w:val="26"/>
        </w:rPr>
        <w:t xml:space="preserve"> ЗАДАЧИ ОБРАЗОВАТЕЛЬНОЙ ДЕЯТЕЛЬНОСТИ</w:t>
      </w:r>
      <w:r w:rsidRPr="002706A4">
        <w:rPr>
          <w:sz w:val="26"/>
          <w:szCs w:val="26"/>
        </w:rPr>
        <w:t>: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lastRenderedPageBreak/>
        <w:t>обеспечение условий для достижения высокого уровня обученности и образованности в соответствии с требованиями федеральных государственных образовательных стандартов;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удовлетворение индивидуальных </w:t>
      </w:r>
      <w:r w:rsidR="008504BB" w:rsidRPr="00820804">
        <w:rPr>
          <w:sz w:val="26"/>
          <w:szCs w:val="26"/>
        </w:rPr>
        <w:t>потребностей и</w:t>
      </w:r>
      <w:r w:rsidRPr="00820804">
        <w:rPr>
          <w:sz w:val="26"/>
          <w:szCs w:val="26"/>
        </w:rPr>
        <w:t xml:space="preserve"> способностей каждого обучающегося как основы для дальнейшего профессионального самоопределения;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развитие познавательной активности, творческих способностей детей, потребности в саморазвитии и самообразовании;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воспитание петербуржца, способного оценить и хранить лучшие образцы культуры, традиции Санкт-Петербурга как крупнейшего культурного и научного центра;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формирование «человека мира», способного к диалогу культур;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создание условий для овладения современными информационными технологиями и средствами межкультурного общения;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развитие культуры мышления, духовной и коммуникативной культуры;</w:t>
      </w:r>
    </w:p>
    <w:p w:rsidR="003E0DD5" w:rsidRPr="00820804" w:rsidRDefault="008D3C09" w:rsidP="007A47E8">
      <w:pPr>
        <w:numPr>
          <w:ilvl w:val="0"/>
          <w:numId w:val="15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сохранение психического и физического здоровья и развитие стремления к физическому совершенствованию.</w:t>
      </w:r>
    </w:p>
    <w:p w:rsidR="003E0DD5" w:rsidRPr="00820804" w:rsidRDefault="00854E66">
      <w:pPr>
        <w:ind w:firstLine="36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Учебный план ГБОУ СОШ № 4 </w:t>
      </w:r>
      <w:r w:rsidR="008D3C09" w:rsidRPr="00820804">
        <w:rPr>
          <w:sz w:val="26"/>
          <w:szCs w:val="26"/>
        </w:rPr>
        <w:t>Кусто отражает стратегию организации образовательного и вос</w:t>
      </w:r>
      <w:r w:rsidR="001A5115">
        <w:rPr>
          <w:sz w:val="26"/>
          <w:szCs w:val="26"/>
        </w:rPr>
        <w:t>питательного процессов в с</w:t>
      </w:r>
      <w:r w:rsidR="00D419A3" w:rsidRPr="00820804">
        <w:rPr>
          <w:sz w:val="26"/>
          <w:szCs w:val="26"/>
        </w:rPr>
        <w:t>анкт-</w:t>
      </w:r>
      <w:r w:rsidR="001A5115">
        <w:rPr>
          <w:sz w:val="26"/>
          <w:szCs w:val="26"/>
        </w:rPr>
        <w:t>п</w:t>
      </w:r>
      <w:r w:rsidR="008D3C09" w:rsidRPr="00820804">
        <w:rPr>
          <w:sz w:val="26"/>
          <w:szCs w:val="26"/>
        </w:rPr>
        <w:t>етербургской школе и строится на следующих принципах:</w:t>
      </w:r>
    </w:p>
    <w:p w:rsidR="003E0DD5" w:rsidRPr="00820804" w:rsidRDefault="003E0DD5">
      <w:pPr>
        <w:ind w:firstLine="708"/>
        <w:jc w:val="both"/>
        <w:rPr>
          <w:sz w:val="26"/>
          <w:szCs w:val="26"/>
        </w:rPr>
      </w:pPr>
    </w:p>
    <w:p w:rsidR="003E0DD5" w:rsidRPr="00820804" w:rsidRDefault="008D3C09" w:rsidP="007A47E8">
      <w:pPr>
        <w:numPr>
          <w:ilvl w:val="1"/>
          <w:numId w:val="16"/>
        </w:numPr>
        <w:ind w:hanging="108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реализации права каждого ребенка на качественное образование;</w:t>
      </w:r>
    </w:p>
    <w:p w:rsidR="003E0DD5" w:rsidRPr="00820804" w:rsidRDefault="008D3C09" w:rsidP="007A47E8">
      <w:pPr>
        <w:numPr>
          <w:ilvl w:val="1"/>
          <w:numId w:val="16"/>
        </w:numPr>
        <w:ind w:hanging="108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преемственности образования на всех уровнях;</w:t>
      </w:r>
    </w:p>
    <w:p w:rsidR="003E0DD5" w:rsidRPr="00820804" w:rsidRDefault="008D3C09" w:rsidP="007A47E8">
      <w:pPr>
        <w:numPr>
          <w:ilvl w:val="1"/>
          <w:numId w:val="16"/>
        </w:numPr>
        <w:ind w:hanging="108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индивидуализации образования;</w:t>
      </w:r>
    </w:p>
    <w:p w:rsidR="003E0DD5" w:rsidRPr="00820804" w:rsidRDefault="008D3C09" w:rsidP="007A47E8">
      <w:pPr>
        <w:numPr>
          <w:ilvl w:val="1"/>
          <w:numId w:val="16"/>
        </w:numPr>
        <w:ind w:hanging="108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ранней профессиональной ориентированности обучающихся;</w:t>
      </w:r>
    </w:p>
    <w:p w:rsidR="003E0DD5" w:rsidRPr="00820804" w:rsidRDefault="008D3C09" w:rsidP="007A47E8">
      <w:pPr>
        <w:numPr>
          <w:ilvl w:val="1"/>
          <w:numId w:val="16"/>
        </w:numPr>
        <w:ind w:hanging="108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внедрения современных образовательных технологий в образовательный процесс;</w:t>
      </w:r>
    </w:p>
    <w:p w:rsidR="003E0DD5" w:rsidRPr="00820804" w:rsidRDefault="008D3C09" w:rsidP="007A47E8">
      <w:pPr>
        <w:numPr>
          <w:ilvl w:val="1"/>
          <w:numId w:val="16"/>
        </w:numPr>
        <w:ind w:hanging="108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ориентации школьного образования на достижение выпускниками социальной зрелости.</w:t>
      </w:r>
    </w:p>
    <w:p w:rsidR="003E0DD5" w:rsidRPr="00820804" w:rsidRDefault="003E0DD5" w:rsidP="007E7894">
      <w:pPr>
        <w:jc w:val="both"/>
        <w:rPr>
          <w:sz w:val="26"/>
          <w:szCs w:val="26"/>
        </w:rPr>
      </w:pPr>
    </w:p>
    <w:p w:rsidR="003E0DD5" w:rsidRPr="00820804" w:rsidRDefault="008D3C09">
      <w:pPr>
        <w:pStyle w:val="1"/>
        <w:numPr>
          <w:ilvl w:val="0"/>
          <w:numId w:val="1"/>
        </w:numPr>
        <w:ind w:right="-810"/>
        <w:rPr>
          <w:b/>
          <w:sz w:val="26"/>
          <w:szCs w:val="26"/>
        </w:rPr>
      </w:pPr>
      <w:r w:rsidRPr="00820804">
        <w:rPr>
          <w:b/>
          <w:sz w:val="26"/>
          <w:szCs w:val="26"/>
          <w:u w:val="single"/>
        </w:rPr>
        <w:t>Режим работы</w:t>
      </w:r>
    </w:p>
    <w:p w:rsidR="003E0DD5" w:rsidRPr="00820804" w:rsidRDefault="008D3C09">
      <w:pPr>
        <w:pStyle w:val="1"/>
        <w:ind w:left="0" w:right="-5" w:firstLine="36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       Организация образовательного процесса регламентируется годовым календарным учебным графиком, ежегодно определяемым распоряжением Комитета по образованию, и расписанием занятий, которое разрабатывается и утверждается образовательной организацией самостоятельно.</w:t>
      </w:r>
    </w:p>
    <w:p w:rsidR="003E0DD5" w:rsidRPr="00820804" w:rsidRDefault="008D3C09">
      <w:p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             Режим функционирования устанавливается в соответств</w:t>
      </w:r>
      <w:r w:rsidR="00D419A3" w:rsidRPr="00820804">
        <w:rPr>
          <w:sz w:val="26"/>
          <w:szCs w:val="26"/>
        </w:rPr>
        <w:t>ии с требованиями СанПиН 2.4.2.2821-</w:t>
      </w:r>
      <w:r w:rsidRPr="00820804">
        <w:rPr>
          <w:sz w:val="26"/>
          <w:szCs w:val="26"/>
        </w:rPr>
        <w:t>10, Уставом ГБОУ СОШ № 4 Кусто, правилами внутре</w:t>
      </w:r>
      <w:r w:rsidR="00D419A3" w:rsidRPr="00820804">
        <w:rPr>
          <w:sz w:val="26"/>
          <w:szCs w:val="26"/>
        </w:rPr>
        <w:t>ннего распорядка и санитарно</w:t>
      </w:r>
      <w:r w:rsidRPr="00820804">
        <w:rPr>
          <w:sz w:val="26"/>
          <w:szCs w:val="26"/>
        </w:rPr>
        <w:t>-техническими требованиями к образовательному процессу.</w:t>
      </w:r>
    </w:p>
    <w:p w:rsidR="003E0DD5" w:rsidRPr="00820804" w:rsidRDefault="008D3C09">
      <w:pPr>
        <w:ind w:firstLine="708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 2013-2014 учебного года школа работает по системе блочно–модульной организации учебного процесса. Модуль</w:t>
      </w:r>
      <w:r w:rsidR="00B27EC9" w:rsidRPr="00820804">
        <w:rPr>
          <w:sz w:val="26"/>
          <w:szCs w:val="26"/>
        </w:rPr>
        <w:t xml:space="preserve"> </w:t>
      </w:r>
      <w:r w:rsidRPr="00820804">
        <w:rPr>
          <w:sz w:val="26"/>
          <w:szCs w:val="26"/>
        </w:rPr>
        <w:t>–</w:t>
      </w:r>
      <w:r w:rsidR="00B27EC9" w:rsidRPr="00820804">
        <w:rPr>
          <w:sz w:val="26"/>
          <w:szCs w:val="26"/>
        </w:rPr>
        <w:t xml:space="preserve"> </w:t>
      </w:r>
      <w:r w:rsidRPr="00820804">
        <w:rPr>
          <w:sz w:val="26"/>
          <w:szCs w:val="26"/>
        </w:rPr>
        <w:t>дидактическая единица блока, его цели определяются в контексте целей блока и реализуются целостным структурированным содержанием, адекватными методами и формами обучения. Блок – это дидактическая единица модульной программы, включающая в себя фиксированное для данного возраста количество модулей и обладающая самостоятельной дидактической целью.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Длительность каждого модуля – 30 минут.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Количество модулей в блоке различное:</w:t>
      </w:r>
    </w:p>
    <w:p w:rsidR="003E0DD5" w:rsidRPr="00FD347C" w:rsidRDefault="00854E66">
      <w:pPr>
        <w:ind w:right="84" w:firstLine="709"/>
        <w:jc w:val="both"/>
        <w:rPr>
          <w:sz w:val="26"/>
          <w:szCs w:val="26"/>
        </w:rPr>
      </w:pPr>
      <w:r w:rsidRPr="00FD347C">
        <w:rPr>
          <w:sz w:val="26"/>
          <w:szCs w:val="26"/>
        </w:rPr>
        <w:t>1 класс (</w:t>
      </w:r>
      <w:r w:rsidR="008D3C09" w:rsidRPr="00FD347C">
        <w:rPr>
          <w:sz w:val="26"/>
          <w:szCs w:val="26"/>
        </w:rPr>
        <w:t>1</w:t>
      </w:r>
      <w:r w:rsidRPr="00FD347C">
        <w:rPr>
          <w:sz w:val="26"/>
          <w:szCs w:val="26"/>
        </w:rPr>
        <w:t>-е полугодие):</w:t>
      </w:r>
      <w:r w:rsidR="008D3C09" w:rsidRPr="00FD347C">
        <w:rPr>
          <w:sz w:val="26"/>
          <w:szCs w:val="26"/>
        </w:rPr>
        <w:t xml:space="preserve"> </w:t>
      </w:r>
      <w:r w:rsidR="00F95FA9" w:rsidRPr="00FD347C">
        <w:rPr>
          <w:sz w:val="26"/>
          <w:szCs w:val="26"/>
        </w:rPr>
        <w:t>1 блок=1 ак.</w:t>
      </w:r>
      <w:r w:rsidR="000731C7">
        <w:rPr>
          <w:sz w:val="26"/>
          <w:szCs w:val="26"/>
        </w:rPr>
        <w:t xml:space="preserve"> </w:t>
      </w:r>
      <w:r w:rsidR="00F95FA9" w:rsidRPr="00FD347C">
        <w:rPr>
          <w:sz w:val="26"/>
          <w:szCs w:val="26"/>
        </w:rPr>
        <w:t>час=35 мин.;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FD347C">
        <w:rPr>
          <w:sz w:val="26"/>
          <w:szCs w:val="26"/>
        </w:rPr>
        <w:lastRenderedPageBreak/>
        <w:t>1</w:t>
      </w:r>
      <w:r w:rsidR="00621FC1" w:rsidRPr="00FD347C">
        <w:rPr>
          <w:sz w:val="26"/>
          <w:szCs w:val="26"/>
        </w:rPr>
        <w:t xml:space="preserve"> </w:t>
      </w:r>
      <w:r w:rsidRPr="00FD347C">
        <w:rPr>
          <w:sz w:val="26"/>
          <w:szCs w:val="26"/>
        </w:rPr>
        <w:t>класс (2</w:t>
      </w:r>
      <w:r w:rsidR="00854E66" w:rsidRPr="00FD347C">
        <w:rPr>
          <w:sz w:val="26"/>
          <w:szCs w:val="26"/>
        </w:rPr>
        <w:t>-е</w:t>
      </w:r>
      <w:r w:rsidRPr="00FD347C">
        <w:rPr>
          <w:sz w:val="26"/>
          <w:szCs w:val="26"/>
        </w:rPr>
        <w:t xml:space="preserve"> полугодие), а так</w:t>
      </w:r>
      <w:r w:rsidR="002706A4" w:rsidRPr="00FD347C">
        <w:rPr>
          <w:sz w:val="26"/>
          <w:szCs w:val="26"/>
        </w:rPr>
        <w:t>же весь учебный год – 2</w:t>
      </w:r>
      <w:r w:rsidRPr="00FD347C">
        <w:rPr>
          <w:sz w:val="26"/>
          <w:szCs w:val="26"/>
        </w:rPr>
        <w:t>-11 классы: 1</w:t>
      </w:r>
      <w:r w:rsidR="003C51B7" w:rsidRPr="00FD347C">
        <w:rPr>
          <w:sz w:val="26"/>
          <w:szCs w:val="26"/>
        </w:rPr>
        <w:t xml:space="preserve"> </w:t>
      </w:r>
      <w:r w:rsidRPr="00FD347C">
        <w:rPr>
          <w:sz w:val="26"/>
          <w:szCs w:val="26"/>
        </w:rPr>
        <w:t>блок = 2 модуля = 2 х З0 мин.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Необходимость перехода на блочно-модульное обучение вызвана наличием двух учебных зданий, далеко расположенных друг от друга, невозможностью организовать учебный процесс в этих зданиях по параллелям из-за отсутствия в одном из них спортзала и кабинетов для изучения иностранного языка.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Организация образовательного процесса на основе блочно-модульных технологий способствует созданию здоровьесберегающей среды (для обучающихся «короче» ежедневное расписание, легче портфель, </w:t>
      </w:r>
      <w:r w:rsidR="00B27EC9" w:rsidRPr="00820804">
        <w:rPr>
          <w:sz w:val="26"/>
          <w:szCs w:val="26"/>
        </w:rPr>
        <w:t>более низкий уровень утомляемости</w:t>
      </w:r>
      <w:r w:rsidRPr="00820804">
        <w:rPr>
          <w:sz w:val="26"/>
          <w:szCs w:val="26"/>
        </w:rPr>
        <w:t xml:space="preserve">, меньше </w:t>
      </w:r>
      <w:r w:rsidR="00AA1613" w:rsidRPr="00820804">
        <w:rPr>
          <w:sz w:val="26"/>
          <w:szCs w:val="26"/>
        </w:rPr>
        <w:t xml:space="preserve">объём </w:t>
      </w:r>
      <w:r w:rsidRPr="00820804">
        <w:rPr>
          <w:sz w:val="26"/>
          <w:szCs w:val="26"/>
        </w:rPr>
        <w:t xml:space="preserve">домашних заданий, </w:t>
      </w:r>
      <w:r w:rsidR="00AA1613" w:rsidRPr="00820804">
        <w:rPr>
          <w:sz w:val="26"/>
          <w:szCs w:val="26"/>
        </w:rPr>
        <w:t>эффективнее</w:t>
      </w:r>
      <w:r w:rsidRPr="00820804">
        <w:rPr>
          <w:sz w:val="26"/>
          <w:szCs w:val="26"/>
        </w:rPr>
        <w:t xml:space="preserve"> обратная связь на уроке, </w:t>
      </w:r>
      <w:r w:rsidR="00AA1613" w:rsidRPr="00820804">
        <w:rPr>
          <w:sz w:val="26"/>
          <w:szCs w:val="26"/>
        </w:rPr>
        <w:t>разнообразие форм</w:t>
      </w:r>
      <w:r w:rsidRPr="00820804">
        <w:rPr>
          <w:sz w:val="26"/>
          <w:szCs w:val="26"/>
        </w:rPr>
        <w:t xml:space="preserve"> организации уроков).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Начало занятий в 8 час. 45 мин.</w:t>
      </w:r>
    </w:p>
    <w:p w:rsidR="003E0DD5" w:rsidRPr="00820804" w:rsidRDefault="008D3C09">
      <w:pPr>
        <w:ind w:right="84" w:firstLine="709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Расписание звонков при блочно-модульном обучении:</w:t>
      </w:r>
    </w:p>
    <w:p w:rsidR="003E0DD5" w:rsidRPr="00820804" w:rsidRDefault="003E0DD5">
      <w:pPr>
        <w:ind w:left="142" w:hanging="142"/>
        <w:jc w:val="both"/>
        <w:rPr>
          <w:i/>
          <w:sz w:val="26"/>
          <w:szCs w:val="2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2305"/>
        <w:gridCol w:w="3969"/>
      </w:tblGrid>
      <w:tr w:rsidR="003E0DD5" w:rsidRPr="00820804">
        <w:tc>
          <w:tcPr>
            <w:tcW w:w="3190" w:type="dxa"/>
          </w:tcPr>
          <w:p w:rsidR="003E0DD5" w:rsidRPr="00820804" w:rsidRDefault="008D3C09">
            <w:pPr>
              <w:jc w:val="center"/>
              <w:rPr>
                <w:b/>
                <w:sz w:val="26"/>
                <w:szCs w:val="26"/>
              </w:rPr>
            </w:pPr>
            <w:r w:rsidRPr="00820804">
              <w:rPr>
                <w:b/>
                <w:sz w:val="26"/>
                <w:szCs w:val="26"/>
              </w:rPr>
              <w:t>Компоненты учебного дня</w:t>
            </w:r>
          </w:p>
        </w:tc>
        <w:tc>
          <w:tcPr>
            <w:tcW w:w="2305" w:type="dxa"/>
          </w:tcPr>
          <w:p w:rsidR="003E0DD5" w:rsidRPr="00820804" w:rsidRDefault="008D3C09">
            <w:pPr>
              <w:jc w:val="center"/>
              <w:rPr>
                <w:b/>
                <w:sz w:val="26"/>
                <w:szCs w:val="26"/>
              </w:rPr>
            </w:pPr>
            <w:r w:rsidRPr="0082080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969" w:type="dxa"/>
          </w:tcPr>
          <w:p w:rsidR="003E0DD5" w:rsidRPr="00820804" w:rsidRDefault="008D3C09">
            <w:pPr>
              <w:jc w:val="center"/>
              <w:rPr>
                <w:b/>
                <w:sz w:val="26"/>
                <w:szCs w:val="26"/>
              </w:rPr>
            </w:pPr>
            <w:r w:rsidRPr="00820804">
              <w:rPr>
                <w:b/>
                <w:sz w:val="26"/>
                <w:szCs w:val="26"/>
              </w:rPr>
              <w:t>Продолжительность отдыха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Pr="00820804">
              <w:rPr>
                <w:sz w:val="26"/>
                <w:szCs w:val="26"/>
              </w:rPr>
              <w:t>модуль</w:t>
            </w:r>
          </w:p>
        </w:tc>
        <w:tc>
          <w:tcPr>
            <w:tcW w:w="2305" w:type="dxa"/>
          </w:tcPr>
          <w:p w:rsidR="003E0DD5" w:rsidRPr="00820804" w:rsidRDefault="00D419A3" w:rsidP="00D419A3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08.</w:t>
            </w:r>
            <w:r w:rsidR="008D3C09" w:rsidRPr="00820804">
              <w:rPr>
                <w:sz w:val="26"/>
                <w:szCs w:val="26"/>
              </w:rPr>
              <w:t xml:space="preserve">45 </w:t>
            </w:r>
            <w:r w:rsidRPr="00820804">
              <w:rPr>
                <w:sz w:val="26"/>
                <w:szCs w:val="26"/>
              </w:rPr>
              <w:t>–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Pr="00820804">
              <w:rPr>
                <w:sz w:val="26"/>
                <w:szCs w:val="26"/>
              </w:rPr>
              <w:t>09.</w:t>
            </w:r>
            <w:r w:rsidR="008D3C09" w:rsidRPr="00820804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3E0DD5" w:rsidRPr="00820804" w:rsidRDefault="00D419A3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05 </w:t>
            </w:r>
            <w:r w:rsidR="008D3C09"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2 модуль</w:t>
            </w:r>
          </w:p>
        </w:tc>
        <w:tc>
          <w:tcPr>
            <w:tcW w:w="2305" w:type="dxa"/>
          </w:tcPr>
          <w:p w:rsidR="003E0DD5" w:rsidRPr="00820804" w:rsidRDefault="00D419A3" w:rsidP="00D419A3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0</w:t>
            </w:r>
            <w:r w:rsidR="008D3C09" w:rsidRPr="00820804">
              <w:rPr>
                <w:sz w:val="26"/>
                <w:szCs w:val="26"/>
              </w:rPr>
              <w:t>9</w:t>
            </w:r>
            <w:r w:rsidRPr="00820804">
              <w:rPr>
                <w:sz w:val="26"/>
                <w:szCs w:val="26"/>
              </w:rPr>
              <w:t>.20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Pr="00820804">
              <w:rPr>
                <w:sz w:val="26"/>
                <w:szCs w:val="26"/>
              </w:rPr>
              <w:t>- 09.50</w:t>
            </w:r>
          </w:p>
        </w:tc>
        <w:tc>
          <w:tcPr>
            <w:tcW w:w="3969" w:type="dxa"/>
          </w:tcPr>
          <w:p w:rsidR="003E0DD5" w:rsidRPr="00820804" w:rsidRDefault="008D3C09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10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3 модуль</w:t>
            </w:r>
          </w:p>
        </w:tc>
        <w:tc>
          <w:tcPr>
            <w:tcW w:w="2305" w:type="dxa"/>
          </w:tcPr>
          <w:p w:rsidR="003E0DD5" w:rsidRPr="00820804" w:rsidRDefault="00D419A3">
            <w:pPr>
              <w:pStyle w:val="1"/>
              <w:ind w:left="354" w:right="-810" w:hanging="354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10.00 – 10.30</w:t>
            </w:r>
          </w:p>
        </w:tc>
        <w:tc>
          <w:tcPr>
            <w:tcW w:w="3969" w:type="dxa"/>
          </w:tcPr>
          <w:p w:rsidR="003E0DD5" w:rsidRPr="00820804" w:rsidRDefault="008D3C09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10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4 модуль</w:t>
            </w:r>
          </w:p>
        </w:tc>
        <w:tc>
          <w:tcPr>
            <w:tcW w:w="2305" w:type="dxa"/>
          </w:tcPr>
          <w:p w:rsidR="003E0DD5" w:rsidRPr="00820804" w:rsidRDefault="00D419A3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10.40 – 11.10</w:t>
            </w:r>
          </w:p>
        </w:tc>
        <w:tc>
          <w:tcPr>
            <w:tcW w:w="3969" w:type="dxa"/>
          </w:tcPr>
          <w:p w:rsidR="003E0DD5" w:rsidRPr="00820804" w:rsidRDefault="00D419A3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 xml:space="preserve">20 </w:t>
            </w:r>
            <w:r w:rsidR="008D3C09" w:rsidRPr="00820804">
              <w:rPr>
                <w:sz w:val="26"/>
                <w:szCs w:val="26"/>
              </w:rPr>
              <w:t>мину</w:t>
            </w:r>
            <w:r w:rsidRPr="00820804">
              <w:rPr>
                <w:sz w:val="26"/>
                <w:szCs w:val="26"/>
              </w:rPr>
              <w:t>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5 модуль</w:t>
            </w:r>
          </w:p>
        </w:tc>
        <w:tc>
          <w:tcPr>
            <w:tcW w:w="2305" w:type="dxa"/>
          </w:tcPr>
          <w:p w:rsidR="003E0DD5" w:rsidRPr="00820804" w:rsidRDefault="00D419A3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11.30 – 12.</w:t>
            </w:r>
            <w:r w:rsidR="008D3C09" w:rsidRPr="00820804">
              <w:rPr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3E0DD5" w:rsidRPr="00820804" w:rsidRDefault="00D419A3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0</w:t>
            </w:r>
            <w:r w:rsidR="008D3C09" w:rsidRPr="00820804">
              <w:rPr>
                <w:sz w:val="26"/>
                <w:szCs w:val="26"/>
              </w:rPr>
              <w:t>5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="008D3C09"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6 модуль</w:t>
            </w:r>
          </w:p>
        </w:tc>
        <w:tc>
          <w:tcPr>
            <w:tcW w:w="2305" w:type="dxa"/>
          </w:tcPr>
          <w:p w:rsidR="003E0DD5" w:rsidRPr="00820804" w:rsidRDefault="00325CB4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12.05 - 12.</w:t>
            </w:r>
            <w:r w:rsidR="008D3C09" w:rsidRPr="00820804">
              <w:rPr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3E0DD5" w:rsidRPr="00820804" w:rsidRDefault="008D3C09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20 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7 модуль</w:t>
            </w:r>
          </w:p>
        </w:tc>
        <w:tc>
          <w:tcPr>
            <w:tcW w:w="2305" w:type="dxa"/>
          </w:tcPr>
          <w:p w:rsidR="003E0DD5" w:rsidRPr="00820804" w:rsidRDefault="00325CB4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12.55 - 13.</w:t>
            </w:r>
            <w:r w:rsidR="008D3C09" w:rsidRPr="00820804"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3E0DD5" w:rsidRPr="00820804" w:rsidRDefault="00D419A3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0</w:t>
            </w:r>
            <w:r w:rsidR="008D3C09" w:rsidRPr="00820804">
              <w:rPr>
                <w:sz w:val="26"/>
                <w:szCs w:val="26"/>
              </w:rPr>
              <w:t>5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="008D3C09"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8 модуль</w:t>
            </w:r>
          </w:p>
        </w:tc>
        <w:tc>
          <w:tcPr>
            <w:tcW w:w="2305" w:type="dxa"/>
          </w:tcPr>
          <w:p w:rsidR="003E0DD5" w:rsidRPr="00820804" w:rsidRDefault="00325CB4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13.30 – 14.</w:t>
            </w:r>
            <w:r w:rsidR="008D3C09" w:rsidRPr="00820804">
              <w:rPr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3E0DD5" w:rsidRPr="00820804" w:rsidRDefault="008D3C09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10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9 модуль</w:t>
            </w:r>
          </w:p>
        </w:tc>
        <w:tc>
          <w:tcPr>
            <w:tcW w:w="2305" w:type="dxa"/>
          </w:tcPr>
          <w:p w:rsidR="003E0DD5" w:rsidRPr="00820804" w:rsidRDefault="00325CB4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14.10 – 14.</w:t>
            </w:r>
            <w:r w:rsidR="008D3C09" w:rsidRPr="00820804">
              <w:rPr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3E0DD5" w:rsidRPr="00820804" w:rsidRDefault="00D419A3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0</w:t>
            </w:r>
            <w:r w:rsidR="008D3C09" w:rsidRPr="00820804">
              <w:rPr>
                <w:sz w:val="26"/>
                <w:szCs w:val="26"/>
              </w:rPr>
              <w:t>5</w:t>
            </w:r>
            <w:r w:rsidR="003C51B7" w:rsidRPr="00820804">
              <w:rPr>
                <w:sz w:val="26"/>
                <w:szCs w:val="26"/>
              </w:rPr>
              <w:t xml:space="preserve"> </w:t>
            </w:r>
            <w:r w:rsidR="008D3C09" w:rsidRPr="00820804">
              <w:rPr>
                <w:sz w:val="26"/>
                <w:szCs w:val="26"/>
              </w:rPr>
              <w:t>минут</w:t>
            </w:r>
          </w:p>
        </w:tc>
      </w:tr>
      <w:tr w:rsidR="003E0DD5" w:rsidRPr="00820804">
        <w:tc>
          <w:tcPr>
            <w:tcW w:w="3190" w:type="dxa"/>
          </w:tcPr>
          <w:p w:rsidR="003E0DD5" w:rsidRPr="00820804" w:rsidRDefault="008D3C09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10 модуль</w:t>
            </w:r>
          </w:p>
        </w:tc>
        <w:tc>
          <w:tcPr>
            <w:tcW w:w="2305" w:type="dxa"/>
          </w:tcPr>
          <w:p w:rsidR="003E0DD5" w:rsidRPr="00820804" w:rsidRDefault="00325CB4">
            <w:pPr>
              <w:pStyle w:val="1"/>
              <w:ind w:left="0" w:right="-810"/>
              <w:rPr>
                <w:sz w:val="26"/>
                <w:szCs w:val="26"/>
              </w:rPr>
            </w:pPr>
            <w:r w:rsidRPr="00820804">
              <w:rPr>
                <w:sz w:val="26"/>
                <w:szCs w:val="26"/>
              </w:rPr>
              <w:t>14.45 – 15.</w:t>
            </w:r>
            <w:r w:rsidR="008D3C09" w:rsidRPr="00820804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3E0DD5" w:rsidRPr="00820804" w:rsidRDefault="003E0DD5">
            <w:pPr>
              <w:pStyle w:val="1"/>
              <w:ind w:left="0" w:right="-810"/>
              <w:jc w:val="center"/>
              <w:rPr>
                <w:sz w:val="26"/>
                <w:szCs w:val="26"/>
              </w:rPr>
            </w:pPr>
          </w:p>
        </w:tc>
      </w:tr>
    </w:tbl>
    <w:p w:rsidR="003E0DD5" w:rsidRPr="00820804" w:rsidRDefault="003E0DD5">
      <w:pPr>
        <w:jc w:val="both"/>
        <w:rPr>
          <w:b/>
          <w:sz w:val="26"/>
          <w:szCs w:val="26"/>
        </w:rPr>
      </w:pPr>
    </w:p>
    <w:p w:rsidR="003E0DD5" w:rsidRPr="00820804" w:rsidRDefault="008D3C09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820804">
        <w:rPr>
          <w:b/>
          <w:sz w:val="26"/>
          <w:szCs w:val="26"/>
          <w:u w:val="single"/>
        </w:rPr>
        <w:t>Продолжительность учебного года</w:t>
      </w:r>
    </w:p>
    <w:p w:rsidR="00C109B6" w:rsidRPr="00820804" w:rsidRDefault="00325CB4" w:rsidP="00C109B6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Дата начала </w:t>
      </w:r>
      <w:r w:rsidR="00EC4866">
        <w:rPr>
          <w:sz w:val="26"/>
          <w:szCs w:val="26"/>
        </w:rPr>
        <w:t>2020</w:t>
      </w:r>
      <w:r w:rsidRPr="00820804">
        <w:rPr>
          <w:sz w:val="26"/>
          <w:szCs w:val="26"/>
        </w:rPr>
        <w:t>-</w:t>
      </w:r>
      <w:r w:rsidR="00AA1613" w:rsidRPr="00820804">
        <w:rPr>
          <w:sz w:val="26"/>
          <w:szCs w:val="26"/>
        </w:rPr>
        <w:t>20</w:t>
      </w:r>
      <w:r w:rsidR="00EC4866">
        <w:rPr>
          <w:sz w:val="26"/>
          <w:szCs w:val="26"/>
        </w:rPr>
        <w:t>21</w:t>
      </w:r>
      <w:r w:rsidRPr="00820804">
        <w:rPr>
          <w:sz w:val="26"/>
          <w:szCs w:val="26"/>
        </w:rPr>
        <w:t xml:space="preserve"> учебного</w:t>
      </w:r>
      <w:r w:rsidR="008D3C09" w:rsidRPr="00820804">
        <w:rPr>
          <w:sz w:val="26"/>
          <w:szCs w:val="26"/>
        </w:rPr>
        <w:t xml:space="preserve"> год</w:t>
      </w:r>
      <w:r w:rsidRPr="00820804">
        <w:rPr>
          <w:sz w:val="26"/>
          <w:szCs w:val="26"/>
        </w:rPr>
        <w:t xml:space="preserve">а - </w:t>
      </w:r>
      <w:r w:rsidR="00EC4866">
        <w:rPr>
          <w:sz w:val="26"/>
          <w:szCs w:val="26"/>
        </w:rPr>
        <w:t>1</w:t>
      </w:r>
      <w:r w:rsidR="008D3C09" w:rsidRPr="00820804">
        <w:rPr>
          <w:sz w:val="26"/>
          <w:szCs w:val="26"/>
        </w:rPr>
        <w:t xml:space="preserve"> сентября</w:t>
      </w:r>
      <w:r w:rsidR="00EC4866">
        <w:rPr>
          <w:sz w:val="26"/>
          <w:szCs w:val="26"/>
        </w:rPr>
        <w:t xml:space="preserve"> 2020</w:t>
      </w:r>
      <w:r w:rsidR="000674A0" w:rsidRPr="00820804">
        <w:rPr>
          <w:sz w:val="26"/>
          <w:szCs w:val="26"/>
        </w:rPr>
        <w:t xml:space="preserve"> г</w:t>
      </w:r>
      <w:r w:rsidR="00EC4866">
        <w:rPr>
          <w:sz w:val="26"/>
          <w:szCs w:val="26"/>
        </w:rPr>
        <w:t>ода</w:t>
      </w:r>
      <w:r w:rsidR="00C109B6" w:rsidRPr="00820804">
        <w:rPr>
          <w:sz w:val="26"/>
          <w:szCs w:val="26"/>
        </w:rPr>
        <w:t xml:space="preserve">, </w:t>
      </w:r>
      <w:r w:rsidR="0050615E">
        <w:rPr>
          <w:sz w:val="26"/>
          <w:szCs w:val="26"/>
        </w:rPr>
        <w:t>окончания - 31 августа 20</w:t>
      </w:r>
      <w:r w:rsidR="00EC4866">
        <w:rPr>
          <w:sz w:val="26"/>
          <w:szCs w:val="26"/>
        </w:rPr>
        <w:t>21 года.</w:t>
      </w:r>
      <w:r w:rsidR="00C109B6" w:rsidRPr="00820804">
        <w:rPr>
          <w:sz w:val="26"/>
          <w:szCs w:val="26"/>
        </w:rPr>
        <w:t xml:space="preserve"> Окончание уче</w:t>
      </w:r>
      <w:r w:rsidR="00AA1613" w:rsidRPr="00820804">
        <w:rPr>
          <w:sz w:val="26"/>
          <w:szCs w:val="26"/>
        </w:rPr>
        <w:t xml:space="preserve">бных занятий – </w:t>
      </w:r>
      <w:r w:rsidR="0050615E">
        <w:rPr>
          <w:sz w:val="26"/>
          <w:szCs w:val="26"/>
        </w:rPr>
        <w:t>25 мая 20</w:t>
      </w:r>
      <w:r w:rsidR="00EC4866">
        <w:rPr>
          <w:sz w:val="26"/>
          <w:szCs w:val="26"/>
        </w:rPr>
        <w:t>21</w:t>
      </w:r>
      <w:r w:rsidR="00C109B6" w:rsidRPr="00820804">
        <w:rPr>
          <w:sz w:val="26"/>
          <w:szCs w:val="26"/>
        </w:rPr>
        <w:t xml:space="preserve"> года.</w:t>
      </w:r>
    </w:p>
    <w:p w:rsidR="00C109B6" w:rsidRPr="00820804" w:rsidRDefault="00C109B6" w:rsidP="00C109B6">
      <w:pPr>
        <w:ind w:firstLine="567"/>
        <w:jc w:val="both"/>
        <w:rPr>
          <w:sz w:val="26"/>
          <w:szCs w:val="26"/>
        </w:rPr>
      </w:pPr>
    </w:p>
    <w:p w:rsidR="003E0DD5" w:rsidRPr="00D975DC" w:rsidRDefault="0050615E" w:rsidP="00325C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Сроки и п</w:t>
      </w:r>
      <w:r w:rsidR="00E64AC5">
        <w:rPr>
          <w:sz w:val="26"/>
          <w:szCs w:val="26"/>
        </w:rPr>
        <w:t>родолжительность</w:t>
      </w:r>
      <w:r w:rsidR="008D3C09" w:rsidRPr="00D975DC">
        <w:rPr>
          <w:sz w:val="26"/>
          <w:szCs w:val="26"/>
        </w:rPr>
        <w:t xml:space="preserve"> каникул:</w:t>
      </w:r>
    </w:p>
    <w:p w:rsidR="003E0DD5" w:rsidRPr="00D975DC" w:rsidRDefault="008D3C09">
      <w:pPr>
        <w:ind w:firstLine="567"/>
        <w:jc w:val="both"/>
        <w:rPr>
          <w:sz w:val="26"/>
          <w:szCs w:val="26"/>
        </w:rPr>
      </w:pPr>
      <w:r w:rsidRPr="00D975DC">
        <w:rPr>
          <w:sz w:val="26"/>
          <w:szCs w:val="26"/>
        </w:rPr>
        <w:t xml:space="preserve">осенние каникулы – </w:t>
      </w:r>
      <w:r w:rsidR="0050615E">
        <w:rPr>
          <w:sz w:val="26"/>
          <w:szCs w:val="26"/>
        </w:rPr>
        <w:t>2</w:t>
      </w:r>
      <w:r w:rsidR="0050615E" w:rsidRPr="0050615E">
        <w:rPr>
          <w:sz w:val="26"/>
          <w:szCs w:val="26"/>
        </w:rPr>
        <w:t>6</w:t>
      </w:r>
      <w:r w:rsidR="00EC4866">
        <w:rPr>
          <w:sz w:val="26"/>
          <w:szCs w:val="26"/>
        </w:rPr>
        <w:t>.10.2020</w:t>
      </w:r>
      <w:r w:rsidRPr="00D975DC">
        <w:rPr>
          <w:sz w:val="26"/>
          <w:szCs w:val="26"/>
        </w:rPr>
        <w:t xml:space="preserve"> – 0</w:t>
      </w:r>
      <w:r w:rsidR="00EC4866">
        <w:rPr>
          <w:sz w:val="26"/>
          <w:szCs w:val="26"/>
        </w:rPr>
        <w:t>3.11.2020 (9</w:t>
      </w:r>
      <w:r w:rsidRPr="00D975DC">
        <w:rPr>
          <w:sz w:val="26"/>
          <w:szCs w:val="26"/>
        </w:rPr>
        <w:t xml:space="preserve"> дней);</w:t>
      </w:r>
    </w:p>
    <w:p w:rsidR="003E0DD5" w:rsidRPr="00D975DC" w:rsidRDefault="008D3C09">
      <w:pPr>
        <w:ind w:firstLine="567"/>
        <w:jc w:val="both"/>
        <w:rPr>
          <w:sz w:val="26"/>
          <w:szCs w:val="26"/>
        </w:rPr>
      </w:pPr>
      <w:r w:rsidRPr="00D975DC">
        <w:rPr>
          <w:sz w:val="26"/>
          <w:szCs w:val="26"/>
        </w:rPr>
        <w:t xml:space="preserve">зимние каникулы – </w:t>
      </w:r>
      <w:r w:rsidR="0050615E">
        <w:rPr>
          <w:sz w:val="26"/>
          <w:szCs w:val="26"/>
        </w:rPr>
        <w:t>2</w:t>
      </w:r>
      <w:r w:rsidR="0050615E" w:rsidRPr="0050615E">
        <w:rPr>
          <w:sz w:val="26"/>
          <w:szCs w:val="26"/>
        </w:rPr>
        <w:t>8</w:t>
      </w:r>
      <w:r w:rsidR="00EC4866">
        <w:rPr>
          <w:sz w:val="26"/>
          <w:szCs w:val="26"/>
        </w:rPr>
        <w:t>.12.2020</w:t>
      </w:r>
      <w:r w:rsidR="0050615E">
        <w:rPr>
          <w:sz w:val="26"/>
          <w:szCs w:val="26"/>
        </w:rPr>
        <w:t xml:space="preserve"> – 1</w:t>
      </w:r>
      <w:r w:rsidR="00EC4866">
        <w:rPr>
          <w:sz w:val="26"/>
          <w:szCs w:val="26"/>
        </w:rPr>
        <w:t>0</w:t>
      </w:r>
      <w:r w:rsidR="0050615E">
        <w:rPr>
          <w:sz w:val="26"/>
          <w:szCs w:val="26"/>
        </w:rPr>
        <w:t>.01.20</w:t>
      </w:r>
      <w:r w:rsidR="00EC4866">
        <w:rPr>
          <w:sz w:val="26"/>
          <w:szCs w:val="26"/>
        </w:rPr>
        <w:t>21 (14</w:t>
      </w:r>
      <w:r w:rsidRPr="00D975DC">
        <w:rPr>
          <w:sz w:val="26"/>
          <w:szCs w:val="26"/>
        </w:rPr>
        <w:t xml:space="preserve"> дней);</w:t>
      </w:r>
    </w:p>
    <w:p w:rsidR="003E0DD5" w:rsidRPr="00D975DC" w:rsidRDefault="008D3C09">
      <w:pPr>
        <w:ind w:firstLine="567"/>
        <w:jc w:val="both"/>
        <w:rPr>
          <w:color w:val="FF0000"/>
          <w:sz w:val="26"/>
          <w:szCs w:val="26"/>
        </w:rPr>
      </w:pPr>
      <w:r w:rsidRPr="00D975DC">
        <w:rPr>
          <w:sz w:val="26"/>
          <w:szCs w:val="26"/>
        </w:rPr>
        <w:t>в</w:t>
      </w:r>
      <w:r w:rsidR="00325CB4" w:rsidRPr="00D975DC">
        <w:rPr>
          <w:sz w:val="26"/>
          <w:szCs w:val="26"/>
        </w:rPr>
        <w:t xml:space="preserve">есенние каникулы – </w:t>
      </w:r>
      <w:r w:rsidR="00D975DC" w:rsidRPr="00D975DC">
        <w:rPr>
          <w:sz w:val="26"/>
          <w:szCs w:val="26"/>
        </w:rPr>
        <w:t>2</w:t>
      </w:r>
      <w:r w:rsidR="00EC4866">
        <w:rPr>
          <w:sz w:val="26"/>
          <w:szCs w:val="26"/>
        </w:rPr>
        <w:t>2</w:t>
      </w:r>
      <w:r w:rsidR="0050615E">
        <w:rPr>
          <w:sz w:val="26"/>
          <w:szCs w:val="26"/>
        </w:rPr>
        <w:t>.03.20</w:t>
      </w:r>
      <w:r w:rsidR="00EC4866">
        <w:rPr>
          <w:sz w:val="26"/>
          <w:szCs w:val="26"/>
        </w:rPr>
        <w:t>21</w:t>
      </w:r>
      <w:r w:rsidR="0050615E">
        <w:rPr>
          <w:sz w:val="26"/>
          <w:szCs w:val="26"/>
        </w:rPr>
        <w:t xml:space="preserve"> – </w:t>
      </w:r>
      <w:r w:rsidR="0050615E" w:rsidRPr="0050615E">
        <w:rPr>
          <w:sz w:val="26"/>
          <w:szCs w:val="26"/>
        </w:rPr>
        <w:t>28</w:t>
      </w:r>
      <w:r w:rsidR="00325CB4" w:rsidRPr="00D975DC">
        <w:rPr>
          <w:sz w:val="26"/>
          <w:szCs w:val="26"/>
        </w:rPr>
        <w:t>.0</w:t>
      </w:r>
      <w:r w:rsidR="00D975DC" w:rsidRPr="00D975DC">
        <w:rPr>
          <w:sz w:val="26"/>
          <w:szCs w:val="26"/>
        </w:rPr>
        <w:t>3.20</w:t>
      </w:r>
      <w:r w:rsidR="00EC4866">
        <w:rPr>
          <w:sz w:val="26"/>
          <w:szCs w:val="26"/>
        </w:rPr>
        <w:t>21</w:t>
      </w:r>
      <w:r w:rsidR="0050615E">
        <w:rPr>
          <w:sz w:val="26"/>
          <w:szCs w:val="26"/>
        </w:rPr>
        <w:t xml:space="preserve"> (</w:t>
      </w:r>
      <w:r w:rsidR="00EC4866">
        <w:rPr>
          <w:sz w:val="26"/>
          <w:szCs w:val="26"/>
        </w:rPr>
        <w:t>7</w:t>
      </w:r>
      <w:r w:rsidRPr="00D975DC">
        <w:rPr>
          <w:sz w:val="26"/>
          <w:szCs w:val="26"/>
        </w:rPr>
        <w:t xml:space="preserve"> дней).</w:t>
      </w:r>
    </w:p>
    <w:p w:rsidR="003E0DD5" w:rsidRPr="00820804" w:rsidRDefault="008D3C09">
      <w:pPr>
        <w:ind w:firstLine="567"/>
        <w:jc w:val="both"/>
        <w:rPr>
          <w:sz w:val="26"/>
          <w:szCs w:val="26"/>
        </w:rPr>
      </w:pPr>
      <w:r w:rsidRPr="00D975DC">
        <w:rPr>
          <w:sz w:val="26"/>
          <w:szCs w:val="26"/>
        </w:rPr>
        <w:t xml:space="preserve">Дополнительные каникулы для первоклассников – </w:t>
      </w:r>
      <w:r w:rsidR="00D975DC" w:rsidRPr="00D975DC">
        <w:rPr>
          <w:sz w:val="26"/>
          <w:szCs w:val="26"/>
        </w:rPr>
        <w:t>с 0</w:t>
      </w:r>
      <w:r w:rsidR="00EC4866">
        <w:rPr>
          <w:sz w:val="26"/>
          <w:szCs w:val="26"/>
        </w:rPr>
        <w:t>8</w:t>
      </w:r>
      <w:r w:rsidR="00AA1613" w:rsidRPr="00D975DC">
        <w:rPr>
          <w:sz w:val="26"/>
          <w:szCs w:val="26"/>
        </w:rPr>
        <w:t>.02.20</w:t>
      </w:r>
      <w:r w:rsidR="00EC4866">
        <w:rPr>
          <w:sz w:val="26"/>
          <w:szCs w:val="26"/>
        </w:rPr>
        <w:t>21</w:t>
      </w:r>
      <w:r w:rsidR="0050615E">
        <w:rPr>
          <w:sz w:val="26"/>
          <w:szCs w:val="26"/>
        </w:rPr>
        <w:t xml:space="preserve"> по </w:t>
      </w:r>
      <w:r w:rsidR="00EC4866">
        <w:rPr>
          <w:sz w:val="26"/>
          <w:szCs w:val="26"/>
        </w:rPr>
        <w:t>14</w:t>
      </w:r>
      <w:r w:rsidR="00325CB4" w:rsidRPr="00D975DC">
        <w:rPr>
          <w:sz w:val="26"/>
          <w:szCs w:val="26"/>
        </w:rPr>
        <w:t>.02</w:t>
      </w:r>
      <w:r w:rsidR="0050615E">
        <w:rPr>
          <w:sz w:val="26"/>
          <w:szCs w:val="26"/>
        </w:rPr>
        <w:t>.20</w:t>
      </w:r>
      <w:r w:rsidR="00EC4866">
        <w:rPr>
          <w:sz w:val="26"/>
          <w:szCs w:val="26"/>
        </w:rPr>
        <w:t>21</w:t>
      </w:r>
      <w:r w:rsidRPr="00D975DC">
        <w:rPr>
          <w:sz w:val="26"/>
          <w:szCs w:val="26"/>
        </w:rPr>
        <w:t xml:space="preserve"> (7 дней).</w:t>
      </w:r>
    </w:p>
    <w:p w:rsidR="003E0DD5" w:rsidRPr="00820804" w:rsidRDefault="00BF4AF9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Количество учебных недель: для </w:t>
      </w:r>
      <w:r w:rsidRPr="00820804">
        <w:rPr>
          <w:sz w:val="26"/>
          <w:szCs w:val="26"/>
          <w:lang w:val="en-US"/>
        </w:rPr>
        <w:t>I</w:t>
      </w:r>
      <w:r w:rsidR="003C51B7" w:rsidRPr="00820804">
        <w:rPr>
          <w:sz w:val="26"/>
          <w:szCs w:val="26"/>
        </w:rPr>
        <w:t xml:space="preserve"> классов – 33; для </w:t>
      </w:r>
      <w:r w:rsidRPr="00820804">
        <w:rPr>
          <w:sz w:val="26"/>
          <w:szCs w:val="26"/>
          <w:lang w:val="en-US"/>
        </w:rPr>
        <w:t>II</w:t>
      </w:r>
      <w:r w:rsidR="003C51B7" w:rsidRPr="00820804">
        <w:rPr>
          <w:sz w:val="26"/>
          <w:szCs w:val="26"/>
        </w:rPr>
        <w:t xml:space="preserve"> – </w:t>
      </w:r>
      <w:r w:rsidRPr="00820804">
        <w:rPr>
          <w:sz w:val="26"/>
          <w:szCs w:val="26"/>
          <w:lang w:val="en-US"/>
        </w:rPr>
        <w:t>XI</w:t>
      </w:r>
      <w:r w:rsidRPr="00820804">
        <w:rPr>
          <w:sz w:val="26"/>
          <w:szCs w:val="26"/>
        </w:rPr>
        <w:t xml:space="preserve"> классов - </w:t>
      </w:r>
      <w:r w:rsidR="003C51B7" w:rsidRPr="00820804">
        <w:rPr>
          <w:sz w:val="26"/>
          <w:szCs w:val="26"/>
        </w:rPr>
        <w:t>34.</w:t>
      </w:r>
    </w:p>
    <w:p w:rsidR="003E0DD5" w:rsidRPr="00820804" w:rsidRDefault="003E0DD5">
      <w:pPr>
        <w:ind w:firstLine="360"/>
        <w:jc w:val="both"/>
        <w:rPr>
          <w:sz w:val="26"/>
          <w:szCs w:val="26"/>
        </w:rPr>
      </w:pPr>
    </w:p>
    <w:p w:rsidR="003E0DD5" w:rsidRPr="00820804" w:rsidRDefault="008D3C09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820804">
        <w:rPr>
          <w:b/>
          <w:sz w:val="26"/>
          <w:szCs w:val="26"/>
          <w:u w:val="single"/>
        </w:rPr>
        <w:t>Продолжительность учебной недели</w:t>
      </w:r>
    </w:p>
    <w:p w:rsidR="003E0DD5" w:rsidRPr="00820804" w:rsidRDefault="008D3C09">
      <w:pPr>
        <w:ind w:firstLine="708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 </w:t>
      </w:r>
      <w:r w:rsidR="00AA1613" w:rsidRPr="00820804">
        <w:rPr>
          <w:sz w:val="26"/>
          <w:szCs w:val="26"/>
          <w:lang w:val="en-US"/>
        </w:rPr>
        <w:t>I</w:t>
      </w:r>
      <w:r w:rsidR="00AA1613" w:rsidRPr="00820804">
        <w:rPr>
          <w:sz w:val="26"/>
          <w:szCs w:val="26"/>
        </w:rPr>
        <w:t>-</w:t>
      </w:r>
      <w:r w:rsidR="00AA1613" w:rsidRPr="00820804">
        <w:rPr>
          <w:sz w:val="26"/>
          <w:szCs w:val="26"/>
          <w:lang w:val="en-US"/>
        </w:rPr>
        <w:t>IV</w:t>
      </w:r>
      <w:r w:rsidR="00AA1613" w:rsidRPr="00820804">
        <w:rPr>
          <w:sz w:val="26"/>
          <w:szCs w:val="26"/>
        </w:rPr>
        <w:t xml:space="preserve"> классах</w:t>
      </w:r>
      <w:r w:rsidRPr="00820804">
        <w:rPr>
          <w:sz w:val="26"/>
          <w:szCs w:val="26"/>
        </w:rPr>
        <w:t xml:space="preserve"> - пятидневная учебная неделя, в </w:t>
      </w:r>
      <w:r w:rsidR="00AA1613" w:rsidRPr="00820804">
        <w:rPr>
          <w:sz w:val="26"/>
          <w:szCs w:val="26"/>
          <w:lang w:val="en-US"/>
        </w:rPr>
        <w:t>V</w:t>
      </w:r>
      <w:r w:rsidR="00AA1613" w:rsidRPr="00820804">
        <w:rPr>
          <w:sz w:val="26"/>
          <w:szCs w:val="26"/>
        </w:rPr>
        <w:t>-</w:t>
      </w:r>
      <w:r w:rsidR="00AA1613" w:rsidRPr="00820804">
        <w:rPr>
          <w:sz w:val="26"/>
          <w:szCs w:val="26"/>
          <w:lang w:val="en-US"/>
        </w:rPr>
        <w:t>XI</w:t>
      </w:r>
      <w:r w:rsidRPr="00820804">
        <w:rPr>
          <w:sz w:val="26"/>
          <w:szCs w:val="26"/>
        </w:rPr>
        <w:t xml:space="preserve"> – шестидневная.</w:t>
      </w:r>
    </w:p>
    <w:p w:rsidR="003E0DD5" w:rsidRPr="00820804" w:rsidRDefault="003E0DD5">
      <w:pPr>
        <w:jc w:val="both"/>
        <w:rPr>
          <w:b/>
          <w:sz w:val="26"/>
          <w:szCs w:val="26"/>
        </w:rPr>
      </w:pPr>
    </w:p>
    <w:p w:rsidR="00A97B35" w:rsidRPr="00A97B35" w:rsidRDefault="008D3C09" w:rsidP="00A97B35">
      <w:pPr>
        <w:numPr>
          <w:ilvl w:val="0"/>
          <w:numId w:val="1"/>
        </w:numPr>
        <w:ind w:firstLine="420"/>
        <w:jc w:val="both"/>
        <w:rPr>
          <w:b/>
          <w:sz w:val="26"/>
          <w:szCs w:val="26"/>
        </w:rPr>
      </w:pPr>
      <w:r w:rsidRPr="00A97B35">
        <w:rPr>
          <w:b/>
          <w:sz w:val="26"/>
          <w:szCs w:val="26"/>
          <w:u w:val="single"/>
        </w:rPr>
        <w:t>Дополнительные требова</w:t>
      </w:r>
      <w:r w:rsidR="00AA1613" w:rsidRPr="00A97B35">
        <w:rPr>
          <w:b/>
          <w:sz w:val="26"/>
          <w:szCs w:val="26"/>
          <w:u w:val="single"/>
        </w:rPr>
        <w:t xml:space="preserve">ния при организации обучения в </w:t>
      </w:r>
      <w:r w:rsidR="00AA1613" w:rsidRPr="00A97B35">
        <w:rPr>
          <w:b/>
          <w:sz w:val="26"/>
          <w:szCs w:val="26"/>
          <w:u w:val="single"/>
          <w:lang w:val="en-US"/>
        </w:rPr>
        <w:t>I</w:t>
      </w:r>
      <w:r w:rsidRPr="00A97B35">
        <w:rPr>
          <w:b/>
          <w:sz w:val="26"/>
          <w:szCs w:val="26"/>
          <w:u w:val="single"/>
        </w:rPr>
        <w:t xml:space="preserve"> классе</w:t>
      </w:r>
      <w:r w:rsidR="00A97B35" w:rsidRPr="00A97B35">
        <w:rPr>
          <w:b/>
          <w:sz w:val="26"/>
          <w:szCs w:val="26"/>
          <w:u w:val="single"/>
        </w:rPr>
        <w:t>:</w:t>
      </w:r>
    </w:p>
    <w:p w:rsidR="003E0DD5" w:rsidRPr="00C85E4F" w:rsidRDefault="00A97B35" w:rsidP="00A97B35">
      <w:pPr>
        <w:pStyle w:val="a3"/>
        <w:numPr>
          <w:ilvl w:val="0"/>
          <w:numId w:val="22"/>
        </w:numPr>
        <w:jc w:val="both"/>
        <w:rPr>
          <w:b/>
          <w:sz w:val="26"/>
          <w:szCs w:val="26"/>
        </w:rPr>
      </w:pPr>
      <w:r w:rsidRPr="00C85E4F">
        <w:rPr>
          <w:sz w:val="26"/>
          <w:szCs w:val="26"/>
        </w:rPr>
        <w:t>учебные занятия проводятся</w:t>
      </w:r>
      <w:r w:rsidR="00325CB4" w:rsidRPr="00C85E4F">
        <w:rPr>
          <w:sz w:val="26"/>
          <w:szCs w:val="26"/>
        </w:rPr>
        <w:t xml:space="preserve"> по пяти</w:t>
      </w:r>
      <w:r w:rsidR="008D3C09" w:rsidRPr="00C85E4F">
        <w:rPr>
          <w:sz w:val="26"/>
          <w:szCs w:val="26"/>
        </w:rPr>
        <w:t>дневной неделе и только в первую смену;</w:t>
      </w:r>
    </w:p>
    <w:p w:rsidR="003E0DD5" w:rsidRPr="00C85E4F" w:rsidRDefault="008D3C09" w:rsidP="007A47E8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C85E4F">
        <w:rPr>
          <w:sz w:val="26"/>
          <w:szCs w:val="26"/>
        </w:rPr>
        <w:t>организуется облегченный учебный день в середине недели;</w:t>
      </w:r>
    </w:p>
    <w:p w:rsidR="00C85E4F" w:rsidRPr="00C85E4F" w:rsidRDefault="008D3C09" w:rsidP="00C85E4F">
      <w:pPr>
        <w:numPr>
          <w:ilvl w:val="0"/>
          <w:numId w:val="3"/>
        </w:numPr>
        <w:jc w:val="both"/>
        <w:rPr>
          <w:sz w:val="26"/>
          <w:szCs w:val="26"/>
        </w:rPr>
      </w:pPr>
      <w:r w:rsidRPr="00C85E4F">
        <w:rPr>
          <w:sz w:val="26"/>
          <w:szCs w:val="26"/>
        </w:rPr>
        <w:t>длительность перемен обеспечивает полноценный отдых первоклассников;</w:t>
      </w:r>
    </w:p>
    <w:p w:rsidR="000674A0" w:rsidRPr="00C85E4F" w:rsidRDefault="008D3C09" w:rsidP="000674A0">
      <w:pPr>
        <w:numPr>
          <w:ilvl w:val="0"/>
          <w:numId w:val="3"/>
        </w:numPr>
        <w:jc w:val="both"/>
        <w:rPr>
          <w:sz w:val="26"/>
          <w:szCs w:val="26"/>
        </w:rPr>
      </w:pPr>
      <w:r w:rsidRPr="00C85E4F">
        <w:rPr>
          <w:sz w:val="26"/>
          <w:szCs w:val="26"/>
        </w:rPr>
        <w:t xml:space="preserve">используется «ступенчатый» </w:t>
      </w:r>
      <w:r w:rsidR="00AA1613" w:rsidRPr="00C85E4F">
        <w:rPr>
          <w:sz w:val="26"/>
          <w:szCs w:val="26"/>
        </w:rPr>
        <w:t>режим</w:t>
      </w:r>
      <w:r w:rsidRPr="00C85E4F">
        <w:rPr>
          <w:sz w:val="26"/>
          <w:szCs w:val="26"/>
        </w:rPr>
        <w:t xml:space="preserve"> </w:t>
      </w:r>
      <w:r w:rsidR="00AA1613" w:rsidRPr="00C85E4F">
        <w:rPr>
          <w:sz w:val="26"/>
          <w:szCs w:val="26"/>
        </w:rPr>
        <w:t>обучения в первом полугодии</w:t>
      </w:r>
      <w:r w:rsidR="00C85E4F">
        <w:rPr>
          <w:sz w:val="26"/>
          <w:szCs w:val="26"/>
        </w:rPr>
        <w:t xml:space="preserve"> (</w:t>
      </w:r>
      <w:r w:rsidR="00BF4AF9" w:rsidRPr="00C85E4F">
        <w:rPr>
          <w:sz w:val="26"/>
          <w:szCs w:val="26"/>
        </w:rPr>
        <w:t>в сентябре</w:t>
      </w:r>
      <w:r w:rsidR="005D11C4" w:rsidRPr="00C85E4F">
        <w:rPr>
          <w:sz w:val="26"/>
          <w:szCs w:val="26"/>
        </w:rPr>
        <w:t xml:space="preserve"> </w:t>
      </w:r>
      <w:r w:rsidR="00BF4AF9" w:rsidRPr="00C85E4F">
        <w:rPr>
          <w:sz w:val="26"/>
          <w:szCs w:val="26"/>
        </w:rPr>
        <w:t>-</w:t>
      </w:r>
      <w:r w:rsidR="005D11C4" w:rsidRPr="00C85E4F">
        <w:rPr>
          <w:sz w:val="26"/>
          <w:szCs w:val="26"/>
        </w:rPr>
        <w:t xml:space="preserve"> </w:t>
      </w:r>
      <w:r w:rsidR="00BF4AF9" w:rsidRPr="00C85E4F">
        <w:rPr>
          <w:sz w:val="26"/>
          <w:szCs w:val="26"/>
        </w:rPr>
        <w:t xml:space="preserve">октябре </w:t>
      </w:r>
      <w:r w:rsidR="00CF6AF2">
        <w:rPr>
          <w:sz w:val="26"/>
          <w:szCs w:val="26"/>
        </w:rPr>
        <w:t>–</w:t>
      </w:r>
      <w:r w:rsidR="00BF4AF9" w:rsidRPr="00C85E4F">
        <w:rPr>
          <w:sz w:val="26"/>
          <w:szCs w:val="26"/>
        </w:rPr>
        <w:t xml:space="preserve"> </w:t>
      </w:r>
      <w:r w:rsidR="00CF6AF2">
        <w:rPr>
          <w:sz w:val="26"/>
          <w:szCs w:val="26"/>
        </w:rPr>
        <w:t xml:space="preserve">по </w:t>
      </w:r>
      <w:r w:rsidR="00BF4AF9" w:rsidRPr="00C85E4F">
        <w:rPr>
          <w:sz w:val="26"/>
          <w:szCs w:val="26"/>
        </w:rPr>
        <w:t xml:space="preserve">3 </w:t>
      </w:r>
      <w:r w:rsidR="005D11C4" w:rsidRPr="00C85E4F">
        <w:rPr>
          <w:sz w:val="26"/>
          <w:szCs w:val="26"/>
        </w:rPr>
        <w:t xml:space="preserve">урока </w:t>
      </w:r>
      <w:r w:rsidR="00C85E4F" w:rsidRPr="00C85E4F">
        <w:rPr>
          <w:sz w:val="26"/>
          <w:szCs w:val="26"/>
        </w:rPr>
        <w:t xml:space="preserve">в день </w:t>
      </w:r>
      <w:r w:rsidR="005D11C4" w:rsidRPr="00C85E4F">
        <w:rPr>
          <w:sz w:val="26"/>
          <w:szCs w:val="26"/>
        </w:rPr>
        <w:t>по 35 минут</w:t>
      </w:r>
      <w:r w:rsidR="00AA1613" w:rsidRPr="00C85E4F">
        <w:rPr>
          <w:sz w:val="26"/>
          <w:szCs w:val="26"/>
        </w:rPr>
        <w:t xml:space="preserve"> каждый</w:t>
      </w:r>
      <w:r w:rsidR="005D11C4" w:rsidRPr="00C85E4F">
        <w:rPr>
          <w:sz w:val="26"/>
          <w:szCs w:val="26"/>
        </w:rPr>
        <w:t>,</w:t>
      </w:r>
      <w:r w:rsidR="00C85E4F" w:rsidRPr="00C85E4F">
        <w:rPr>
          <w:sz w:val="26"/>
          <w:szCs w:val="26"/>
        </w:rPr>
        <w:t xml:space="preserve"> </w:t>
      </w:r>
      <w:r w:rsidR="00AA1613" w:rsidRPr="00C85E4F">
        <w:rPr>
          <w:sz w:val="26"/>
          <w:szCs w:val="26"/>
        </w:rPr>
        <w:t>в ноябре-декабре</w:t>
      </w:r>
      <w:r w:rsidRPr="00C85E4F">
        <w:rPr>
          <w:sz w:val="26"/>
          <w:szCs w:val="26"/>
        </w:rPr>
        <w:t xml:space="preserve"> - по 4 </w:t>
      </w:r>
      <w:r w:rsidR="005D11C4" w:rsidRPr="00C85E4F">
        <w:rPr>
          <w:sz w:val="26"/>
          <w:szCs w:val="26"/>
        </w:rPr>
        <w:lastRenderedPageBreak/>
        <w:t xml:space="preserve">урока </w:t>
      </w:r>
      <w:r w:rsidR="00AA1613" w:rsidRPr="00C85E4F">
        <w:rPr>
          <w:sz w:val="26"/>
          <w:szCs w:val="26"/>
        </w:rPr>
        <w:t xml:space="preserve">в день </w:t>
      </w:r>
      <w:r w:rsidR="005D11C4" w:rsidRPr="00C85E4F">
        <w:rPr>
          <w:sz w:val="26"/>
          <w:szCs w:val="26"/>
        </w:rPr>
        <w:t>по 35 минут</w:t>
      </w:r>
      <w:r w:rsidR="00AA1613" w:rsidRPr="00C85E4F">
        <w:rPr>
          <w:sz w:val="26"/>
          <w:szCs w:val="26"/>
        </w:rPr>
        <w:t xml:space="preserve"> каждый</w:t>
      </w:r>
      <w:r w:rsidR="005D11C4" w:rsidRPr="00C85E4F">
        <w:rPr>
          <w:sz w:val="26"/>
          <w:szCs w:val="26"/>
        </w:rPr>
        <w:t>,</w:t>
      </w:r>
      <w:r w:rsidR="00C85E4F">
        <w:rPr>
          <w:sz w:val="26"/>
          <w:szCs w:val="26"/>
        </w:rPr>
        <w:t xml:space="preserve"> </w:t>
      </w:r>
      <w:r w:rsidR="00AA1613" w:rsidRPr="00C85E4F">
        <w:rPr>
          <w:sz w:val="26"/>
          <w:szCs w:val="26"/>
        </w:rPr>
        <w:t>январь-май</w:t>
      </w:r>
      <w:r w:rsidRPr="00C85E4F">
        <w:rPr>
          <w:sz w:val="26"/>
          <w:szCs w:val="26"/>
        </w:rPr>
        <w:t xml:space="preserve"> – по </w:t>
      </w:r>
      <w:r w:rsidR="00CF6AF2">
        <w:rPr>
          <w:sz w:val="26"/>
          <w:szCs w:val="26"/>
        </w:rPr>
        <w:t>4</w:t>
      </w:r>
      <w:r w:rsidR="00621FC1" w:rsidRPr="00C85E4F">
        <w:rPr>
          <w:sz w:val="26"/>
          <w:szCs w:val="26"/>
        </w:rPr>
        <w:t xml:space="preserve"> </w:t>
      </w:r>
      <w:r w:rsidR="00AA1613" w:rsidRPr="00C85E4F">
        <w:rPr>
          <w:sz w:val="26"/>
          <w:szCs w:val="26"/>
        </w:rPr>
        <w:t>уро</w:t>
      </w:r>
      <w:r w:rsidR="00621FC1" w:rsidRPr="00C85E4F">
        <w:rPr>
          <w:sz w:val="26"/>
          <w:szCs w:val="26"/>
        </w:rPr>
        <w:t>ка</w:t>
      </w:r>
      <w:r w:rsidR="00AA1613" w:rsidRPr="00C85E4F">
        <w:rPr>
          <w:sz w:val="26"/>
          <w:szCs w:val="26"/>
        </w:rPr>
        <w:t xml:space="preserve"> в день по 40 минут каждый</w:t>
      </w:r>
      <w:r w:rsidR="00C85E4F">
        <w:rPr>
          <w:sz w:val="26"/>
          <w:szCs w:val="26"/>
        </w:rPr>
        <w:t>)</w:t>
      </w:r>
      <w:r w:rsidR="000674A0" w:rsidRPr="00C85E4F">
        <w:rPr>
          <w:sz w:val="26"/>
          <w:szCs w:val="26"/>
        </w:rPr>
        <w:t>,</w:t>
      </w:r>
    </w:p>
    <w:p w:rsidR="003E0DD5" w:rsidRPr="00820804" w:rsidRDefault="008D3C09" w:rsidP="000674A0">
      <w:pPr>
        <w:numPr>
          <w:ilvl w:val="0"/>
          <w:numId w:val="3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обучение проводится без </w:t>
      </w:r>
      <w:r w:rsidR="00AA1613" w:rsidRPr="00820804">
        <w:rPr>
          <w:sz w:val="26"/>
          <w:szCs w:val="26"/>
        </w:rPr>
        <w:t xml:space="preserve">балльного оценивания </w:t>
      </w:r>
      <w:r w:rsidR="00C85E4F">
        <w:rPr>
          <w:sz w:val="26"/>
          <w:szCs w:val="26"/>
        </w:rPr>
        <w:t xml:space="preserve">занятий обучающихся </w:t>
      </w:r>
      <w:r w:rsidR="00AA1613" w:rsidRPr="00820804">
        <w:rPr>
          <w:sz w:val="26"/>
          <w:szCs w:val="26"/>
        </w:rPr>
        <w:t xml:space="preserve">и </w:t>
      </w:r>
      <w:r w:rsidRPr="00820804">
        <w:rPr>
          <w:sz w:val="26"/>
          <w:szCs w:val="26"/>
        </w:rPr>
        <w:t>домашних заданий;</w:t>
      </w:r>
    </w:p>
    <w:p w:rsidR="003E0DD5" w:rsidRPr="00820804" w:rsidRDefault="008D3C09" w:rsidP="007A47E8">
      <w:pPr>
        <w:numPr>
          <w:ilvl w:val="0"/>
          <w:numId w:val="2"/>
        </w:numPr>
        <w:ind w:left="72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предусмотрены дополнительные недельные каникулы в </w:t>
      </w:r>
      <w:r w:rsidR="00E82E7E" w:rsidRPr="00820804">
        <w:rPr>
          <w:sz w:val="26"/>
          <w:szCs w:val="26"/>
        </w:rPr>
        <w:t>середин</w:t>
      </w:r>
      <w:r w:rsidRPr="00820804">
        <w:rPr>
          <w:sz w:val="26"/>
          <w:szCs w:val="26"/>
        </w:rPr>
        <w:t>е</w:t>
      </w:r>
      <w:r w:rsidR="00E82E7E" w:rsidRPr="00820804">
        <w:rPr>
          <w:sz w:val="26"/>
          <w:szCs w:val="26"/>
        </w:rPr>
        <w:t xml:space="preserve"> третьей четверти</w:t>
      </w:r>
      <w:r w:rsidRPr="00820804">
        <w:rPr>
          <w:sz w:val="26"/>
          <w:szCs w:val="26"/>
        </w:rPr>
        <w:t>;</w:t>
      </w:r>
    </w:p>
    <w:p w:rsidR="003E0DD5" w:rsidRPr="00C85E4F" w:rsidRDefault="008D3C09" w:rsidP="007A47E8">
      <w:pPr>
        <w:numPr>
          <w:ilvl w:val="0"/>
          <w:numId w:val="4"/>
        </w:numPr>
        <w:jc w:val="both"/>
        <w:rPr>
          <w:sz w:val="26"/>
          <w:szCs w:val="26"/>
        </w:rPr>
      </w:pPr>
      <w:r w:rsidRPr="00C85E4F">
        <w:rPr>
          <w:sz w:val="26"/>
          <w:szCs w:val="26"/>
        </w:rPr>
        <w:t>с целью профилактики переутомления обучающихся, нарушения их осанки, зрения на уроках проводятся физкультминутки и гимнастика для глаз при обучении письму, чтению, математике;</w:t>
      </w:r>
    </w:p>
    <w:p w:rsidR="003E0DD5" w:rsidRPr="00820804" w:rsidRDefault="008D3C09" w:rsidP="007A47E8">
      <w:pPr>
        <w:numPr>
          <w:ilvl w:val="0"/>
          <w:numId w:val="4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в оздоровительных целях в школе созданы условия для реализации биологической потребности организма детей в двигательной активности:</w:t>
      </w:r>
    </w:p>
    <w:p w:rsidR="003E0DD5" w:rsidRPr="00820804" w:rsidRDefault="008D3C09" w:rsidP="007A47E8">
      <w:pPr>
        <w:numPr>
          <w:ilvl w:val="1"/>
          <w:numId w:val="4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динамические паузы в середине занятий;</w:t>
      </w:r>
    </w:p>
    <w:p w:rsidR="003E0DD5" w:rsidRPr="00820804" w:rsidRDefault="008D3C09" w:rsidP="007A47E8">
      <w:pPr>
        <w:numPr>
          <w:ilvl w:val="1"/>
          <w:numId w:val="4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проведение гимнастики и физкультминуток на уроках;</w:t>
      </w:r>
    </w:p>
    <w:p w:rsidR="003E0DD5" w:rsidRPr="00820804" w:rsidRDefault="008D3C09" w:rsidP="007A47E8">
      <w:pPr>
        <w:numPr>
          <w:ilvl w:val="1"/>
          <w:numId w:val="4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подвижные игры на переменах;</w:t>
      </w:r>
    </w:p>
    <w:p w:rsidR="003E0DD5" w:rsidRPr="00820804" w:rsidRDefault="008D3C09" w:rsidP="007A47E8">
      <w:pPr>
        <w:numPr>
          <w:ilvl w:val="1"/>
          <w:numId w:val="4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спортивные часы и прогулки в группе продленного дня;</w:t>
      </w:r>
    </w:p>
    <w:p w:rsidR="003E0DD5" w:rsidRPr="00820804" w:rsidRDefault="00A52B63" w:rsidP="007A47E8">
      <w:pPr>
        <w:numPr>
          <w:ilvl w:val="1"/>
          <w:numId w:val="4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спортивные </w:t>
      </w:r>
      <w:r w:rsidR="008D3C09" w:rsidRPr="00820804">
        <w:rPr>
          <w:sz w:val="26"/>
          <w:szCs w:val="26"/>
        </w:rPr>
        <w:t>мероприятия.</w:t>
      </w:r>
    </w:p>
    <w:p w:rsidR="003E0DD5" w:rsidRPr="003A73A2" w:rsidRDefault="00C85E4F" w:rsidP="003A73A2">
      <w:pPr>
        <w:pStyle w:val="1"/>
        <w:ind w:left="0" w:right="-5" w:firstLine="360"/>
        <w:jc w:val="both"/>
        <w:rPr>
          <w:b/>
          <w:sz w:val="26"/>
          <w:szCs w:val="26"/>
        </w:rPr>
      </w:pPr>
      <w:r w:rsidRPr="003A73A2">
        <w:rPr>
          <w:sz w:val="26"/>
          <w:szCs w:val="26"/>
        </w:rPr>
        <w:t>Использование «ступенчатого» режима обучения в первом полугодии осуществляется следующим образом. В сентябре-октябре четвёртый урок и один раз в неделю пятый</w:t>
      </w:r>
      <w:r w:rsidR="008830E9" w:rsidRPr="003A73A2">
        <w:rPr>
          <w:sz w:val="26"/>
          <w:szCs w:val="26"/>
        </w:rPr>
        <w:t xml:space="preserve"> урок (всего 48 уроков) </w:t>
      </w:r>
      <w:r w:rsidR="007D6B3E" w:rsidRPr="003A73A2">
        <w:rPr>
          <w:sz w:val="26"/>
          <w:szCs w:val="26"/>
        </w:rPr>
        <w:t>проводя</w:t>
      </w:r>
      <w:r w:rsidR="008830E9" w:rsidRPr="003A73A2">
        <w:rPr>
          <w:sz w:val="26"/>
          <w:szCs w:val="26"/>
        </w:rPr>
        <w:t>тся</w:t>
      </w:r>
      <w:r w:rsidRPr="003A73A2">
        <w:rPr>
          <w:sz w:val="26"/>
          <w:szCs w:val="26"/>
        </w:rPr>
        <w:t xml:space="preserve"> в нетрадиционной форме: </w:t>
      </w:r>
      <w:r w:rsidR="008830E9" w:rsidRPr="003A73A2">
        <w:rPr>
          <w:sz w:val="26"/>
          <w:szCs w:val="26"/>
        </w:rPr>
        <w:t>целевые прогулки, экскурсии, урок</w:t>
      </w:r>
      <w:r w:rsidR="003A73A2" w:rsidRPr="003A73A2">
        <w:rPr>
          <w:sz w:val="26"/>
          <w:szCs w:val="26"/>
        </w:rPr>
        <w:t xml:space="preserve">и-театрализации, уроки-игры. </w:t>
      </w:r>
      <w:r w:rsidR="008830E9" w:rsidRPr="003A73A2">
        <w:rPr>
          <w:sz w:val="26"/>
          <w:szCs w:val="26"/>
        </w:rPr>
        <w:t>Содержание нетрадиционных уроков направлено на развитие и совершенствование</w:t>
      </w:r>
      <w:r w:rsidR="007D6B3E" w:rsidRPr="003A73A2">
        <w:rPr>
          <w:sz w:val="26"/>
          <w:szCs w:val="26"/>
        </w:rPr>
        <w:t xml:space="preserve"> движения обучающихся. Уроки в нетрадиционной форме распределены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</w:t>
      </w:r>
      <w:r w:rsidR="003A73A2" w:rsidRPr="003A73A2">
        <w:rPr>
          <w:sz w:val="26"/>
          <w:szCs w:val="26"/>
        </w:rPr>
        <w:t>; 4-5 уроков-театрализаций по музыке, 6-7 уроков-игр и экскурсий по математике (кроме уроков  русского языка и литературного чтения).</w:t>
      </w:r>
    </w:p>
    <w:p w:rsidR="003E0DD5" w:rsidRPr="00820804" w:rsidRDefault="00E82E7E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820804">
        <w:rPr>
          <w:b/>
          <w:sz w:val="26"/>
          <w:szCs w:val="26"/>
          <w:u w:val="single"/>
        </w:rPr>
        <w:t>Требования к объё</w:t>
      </w:r>
      <w:r w:rsidR="008D3C09" w:rsidRPr="00820804">
        <w:rPr>
          <w:b/>
          <w:sz w:val="26"/>
          <w:szCs w:val="26"/>
          <w:u w:val="single"/>
        </w:rPr>
        <w:t xml:space="preserve">му домашних заданий </w:t>
      </w:r>
    </w:p>
    <w:p w:rsidR="003E0DD5" w:rsidRPr="00820804" w:rsidRDefault="00A467B8" w:rsidP="00E264A7">
      <w:pPr>
        <w:ind w:firstLine="36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Объём</w:t>
      </w:r>
      <w:r w:rsidR="008D3C09" w:rsidRPr="00820804">
        <w:rPr>
          <w:sz w:val="26"/>
          <w:szCs w:val="26"/>
        </w:rPr>
        <w:t xml:space="preserve"> домашних заданий </w:t>
      </w:r>
      <w:r w:rsidRPr="00820804">
        <w:rPr>
          <w:sz w:val="26"/>
          <w:szCs w:val="26"/>
        </w:rPr>
        <w:t>(по всем предметам)</w:t>
      </w:r>
      <w:r w:rsidR="002C0B4B" w:rsidRPr="00820804">
        <w:rPr>
          <w:sz w:val="26"/>
          <w:szCs w:val="26"/>
        </w:rPr>
        <w:t>, предлагаемый обучающимся</w:t>
      </w:r>
      <w:r w:rsidR="00621FC1" w:rsidRPr="00820804">
        <w:rPr>
          <w:sz w:val="26"/>
          <w:szCs w:val="26"/>
        </w:rPr>
        <w:t xml:space="preserve"> </w:t>
      </w:r>
      <w:r w:rsidR="002C0B4B" w:rsidRPr="00820804">
        <w:rPr>
          <w:sz w:val="26"/>
          <w:szCs w:val="26"/>
          <w:lang w:val="en-US"/>
        </w:rPr>
        <w:t>II</w:t>
      </w:r>
      <w:r w:rsidR="002C0B4B" w:rsidRPr="00820804">
        <w:rPr>
          <w:sz w:val="26"/>
          <w:szCs w:val="26"/>
        </w:rPr>
        <w:t>-</w:t>
      </w:r>
      <w:r w:rsidR="002C0B4B" w:rsidRPr="00820804">
        <w:rPr>
          <w:sz w:val="26"/>
          <w:szCs w:val="26"/>
          <w:lang w:val="en-US"/>
        </w:rPr>
        <w:t>XI</w:t>
      </w:r>
      <w:r w:rsidR="00621FC1" w:rsidRPr="00820804">
        <w:rPr>
          <w:sz w:val="26"/>
          <w:szCs w:val="26"/>
        </w:rPr>
        <w:t xml:space="preserve"> </w:t>
      </w:r>
      <w:r w:rsidR="002C0B4B" w:rsidRPr="00820804">
        <w:rPr>
          <w:sz w:val="26"/>
          <w:szCs w:val="26"/>
        </w:rPr>
        <w:t>классов</w:t>
      </w:r>
      <w:r w:rsidR="00E264A7" w:rsidRPr="00820804">
        <w:rPr>
          <w:sz w:val="26"/>
          <w:szCs w:val="26"/>
        </w:rPr>
        <w:t>,</w:t>
      </w:r>
      <w:r w:rsidR="00621FC1" w:rsidRPr="00820804">
        <w:rPr>
          <w:sz w:val="26"/>
          <w:szCs w:val="26"/>
        </w:rPr>
        <w:t xml:space="preserve"> </w:t>
      </w:r>
      <w:r w:rsidR="00CA55F4" w:rsidRPr="00820804">
        <w:rPr>
          <w:sz w:val="26"/>
          <w:szCs w:val="26"/>
        </w:rPr>
        <w:t>таков</w:t>
      </w:r>
      <w:r w:rsidRPr="00820804">
        <w:rPr>
          <w:sz w:val="26"/>
          <w:szCs w:val="26"/>
        </w:rPr>
        <w:t>, что затраты времени на его выполнение не превышают (в астрономических часах)</w:t>
      </w:r>
      <w:r w:rsidR="008D3C09" w:rsidRPr="00820804">
        <w:rPr>
          <w:sz w:val="26"/>
          <w:szCs w:val="26"/>
        </w:rPr>
        <w:t>:</w:t>
      </w:r>
    </w:p>
    <w:p w:rsidR="00CA55F4" w:rsidRPr="00820804" w:rsidRDefault="00CA55F4" w:rsidP="007A47E8">
      <w:pPr>
        <w:numPr>
          <w:ilvl w:val="0"/>
          <w:numId w:val="11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во </w:t>
      </w:r>
      <w:r w:rsidRPr="00820804">
        <w:rPr>
          <w:sz w:val="26"/>
          <w:szCs w:val="26"/>
          <w:lang w:val="en-US"/>
        </w:rPr>
        <w:t>II</w:t>
      </w:r>
      <w:r w:rsidRPr="00820804">
        <w:rPr>
          <w:sz w:val="26"/>
          <w:szCs w:val="26"/>
        </w:rPr>
        <w:t>-</w:t>
      </w:r>
      <w:r w:rsidRPr="00820804">
        <w:rPr>
          <w:sz w:val="26"/>
          <w:szCs w:val="26"/>
          <w:lang w:val="en-US"/>
        </w:rPr>
        <w:t>III</w:t>
      </w:r>
      <w:r w:rsidR="00E264A7" w:rsidRPr="00820804">
        <w:rPr>
          <w:sz w:val="26"/>
          <w:szCs w:val="26"/>
        </w:rPr>
        <w:t xml:space="preserve"> классах – 1,5 ч.</w:t>
      </w:r>
      <w:r w:rsidRPr="00820804">
        <w:rPr>
          <w:sz w:val="26"/>
          <w:szCs w:val="26"/>
        </w:rPr>
        <w:t>,</w:t>
      </w:r>
    </w:p>
    <w:p w:rsidR="003E0DD5" w:rsidRPr="00820804" w:rsidRDefault="00A467B8" w:rsidP="007A47E8">
      <w:pPr>
        <w:numPr>
          <w:ilvl w:val="0"/>
          <w:numId w:val="11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 </w:t>
      </w:r>
      <w:r w:rsidR="00CA55F4" w:rsidRPr="00820804">
        <w:rPr>
          <w:sz w:val="26"/>
          <w:szCs w:val="26"/>
          <w:lang w:val="en-US"/>
        </w:rPr>
        <w:t>IV</w:t>
      </w:r>
      <w:r w:rsidR="00CA55F4" w:rsidRPr="00820804">
        <w:rPr>
          <w:sz w:val="26"/>
          <w:szCs w:val="26"/>
        </w:rPr>
        <w:t>-</w:t>
      </w:r>
      <w:r w:rsidRPr="00820804">
        <w:rPr>
          <w:sz w:val="26"/>
          <w:szCs w:val="26"/>
          <w:lang w:val="en-US"/>
        </w:rPr>
        <w:t>V</w:t>
      </w:r>
      <w:r w:rsidR="00E264A7" w:rsidRPr="00820804">
        <w:rPr>
          <w:sz w:val="26"/>
          <w:szCs w:val="26"/>
        </w:rPr>
        <w:t xml:space="preserve"> классах – 2 ч.</w:t>
      </w:r>
      <w:r w:rsidR="008D3C09" w:rsidRPr="00820804">
        <w:rPr>
          <w:sz w:val="26"/>
          <w:szCs w:val="26"/>
        </w:rPr>
        <w:t>,</w:t>
      </w:r>
    </w:p>
    <w:p w:rsidR="003E0DD5" w:rsidRPr="00820804" w:rsidRDefault="00A467B8" w:rsidP="007A47E8">
      <w:pPr>
        <w:numPr>
          <w:ilvl w:val="0"/>
          <w:numId w:val="11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 </w:t>
      </w:r>
      <w:r w:rsidRPr="00820804">
        <w:rPr>
          <w:sz w:val="26"/>
          <w:szCs w:val="26"/>
          <w:lang w:val="en-US"/>
        </w:rPr>
        <w:t>VI</w:t>
      </w:r>
      <w:r w:rsidRPr="00820804">
        <w:rPr>
          <w:sz w:val="26"/>
          <w:szCs w:val="26"/>
        </w:rPr>
        <w:t>-</w:t>
      </w:r>
      <w:r w:rsidRPr="00820804">
        <w:rPr>
          <w:sz w:val="26"/>
          <w:szCs w:val="26"/>
          <w:lang w:val="en-US"/>
        </w:rPr>
        <w:t>VIII</w:t>
      </w:r>
      <w:r w:rsidR="005D4728" w:rsidRPr="00820804">
        <w:rPr>
          <w:sz w:val="26"/>
          <w:szCs w:val="26"/>
        </w:rPr>
        <w:t xml:space="preserve"> классах - </w:t>
      </w:r>
      <w:r w:rsidR="00E264A7" w:rsidRPr="00820804">
        <w:rPr>
          <w:sz w:val="26"/>
          <w:szCs w:val="26"/>
        </w:rPr>
        <w:t>2,5 ч.</w:t>
      </w:r>
      <w:r w:rsidR="008D3C09" w:rsidRPr="00820804">
        <w:rPr>
          <w:sz w:val="26"/>
          <w:szCs w:val="26"/>
        </w:rPr>
        <w:t>,</w:t>
      </w:r>
    </w:p>
    <w:p w:rsidR="003E0DD5" w:rsidRPr="00820804" w:rsidRDefault="00A467B8" w:rsidP="00530B6B">
      <w:pPr>
        <w:numPr>
          <w:ilvl w:val="0"/>
          <w:numId w:val="11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 </w:t>
      </w:r>
      <w:r w:rsidRPr="00820804">
        <w:rPr>
          <w:sz w:val="26"/>
          <w:szCs w:val="26"/>
          <w:lang w:val="en-US"/>
        </w:rPr>
        <w:t>IX</w:t>
      </w:r>
      <w:r w:rsidR="00CA55F4" w:rsidRPr="00820804">
        <w:rPr>
          <w:sz w:val="26"/>
          <w:szCs w:val="26"/>
        </w:rPr>
        <w:t>-</w:t>
      </w:r>
      <w:r w:rsidR="00CA55F4" w:rsidRPr="00820804">
        <w:rPr>
          <w:sz w:val="26"/>
          <w:szCs w:val="26"/>
          <w:lang w:val="en-US"/>
        </w:rPr>
        <w:t>XI</w:t>
      </w:r>
      <w:r w:rsidR="00E264A7" w:rsidRPr="00820804">
        <w:rPr>
          <w:sz w:val="26"/>
          <w:szCs w:val="26"/>
        </w:rPr>
        <w:t xml:space="preserve"> классах - до 3,5 ч</w:t>
      </w:r>
      <w:r w:rsidR="008D3C09" w:rsidRPr="00820804">
        <w:rPr>
          <w:sz w:val="26"/>
          <w:szCs w:val="26"/>
        </w:rPr>
        <w:t>.</w:t>
      </w:r>
    </w:p>
    <w:p w:rsidR="006104AD" w:rsidRDefault="006104AD" w:rsidP="00530B6B">
      <w:pPr>
        <w:jc w:val="center"/>
        <w:rPr>
          <w:b/>
          <w:color w:val="000000"/>
          <w:sz w:val="26"/>
          <w:szCs w:val="26"/>
        </w:rPr>
      </w:pPr>
    </w:p>
    <w:p w:rsidR="00FD347C" w:rsidRDefault="00FD347C" w:rsidP="00530B6B">
      <w:pPr>
        <w:jc w:val="center"/>
        <w:rPr>
          <w:b/>
          <w:color w:val="000000"/>
          <w:sz w:val="26"/>
          <w:szCs w:val="26"/>
        </w:rPr>
      </w:pPr>
    </w:p>
    <w:p w:rsidR="00FD347C" w:rsidRDefault="00FD347C" w:rsidP="00530B6B">
      <w:pPr>
        <w:jc w:val="center"/>
        <w:rPr>
          <w:b/>
          <w:color w:val="000000"/>
          <w:sz w:val="26"/>
          <w:szCs w:val="26"/>
        </w:rPr>
      </w:pPr>
    </w:p>
    <w:p w:rsidR="00FD347C" w:rsidRDefault="00FD34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3E0DD5" w:rsidRPr="00820804" w:rsidRDefault="008D3C09" w:rsidP="00530B6B">
      <w:pPr>
        <w:jc w:val="center"/>
        <w:rPr>
          <w:b/>
          <w:color w:val="000000"/>
          <w:sz w:val="26"/>
          <w:szCs w:val="26"/>
        </w:rPr>
      </w:pPr>
      <w:r w:rsidRPr="00820804">
        <w:rPr>
          <w:b/>
          <w:color w:val="000000"/>
          <w:sz w:val="26"/>
          <w:szCs w:val="26"/>
        </w:rPr>
        <w:lastRenderedPageBreak/>
        <w:t>II. НАЧАЛЬНОЕ ОБЩЕЕ ОБРАЗОВАНИЕ</w:t>
      </w:r>
    </w:p>
    <w:p w:rsidR="00615E91" w:rsidRPr="00820804" w:rsidRDefault="00615E91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820804">
        <w:rPr>
          <w:rFonts w:ascii="Times New Roman" w:hAnsi="Times New Roman"/>
          <w:sz w:val="26"/>
          <w:szCs w:val="26"/>
        </w:rPr>
        <w:t xml:space="preserve">2.1. </w:t>
      </w:r>
      <w:r w:rsidR="002C0B4B" w:rsidRPr="00820804">
        <w:rPr>
          <w:rFonts w:ascii="Times New Roman" w:hAnsi="Times New Roman"/>
          <w:sz w:val="26"/>
          <w:szCs w:val="26"/>
        </w:rPr>
        <w:t>Годовой учебный план</w:t>
      </w:r>
      <w:r w:rsidRPr="00820804">
        <w:rPr>
          <w:rFonts w:ascii="Times New Roman" w:hAnsi="Times New Roman"/>
          <w:sz w:val="26"/>
          <w:szCs w:val="26"/>
        </w:rPr>
        <w:t xml:space="preserve"> начального общего образования</w:t>
      </w:r>
    </w:p>
    <w:p w:rsidR="003E0DD5" w:rsidRPr="00820804" w:rsidRDefault="00615E91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820804">
        <w:rPr>
          <w:rFonts w:ascii="Times New Roman" w:hAnsi="Times New Roman"/>
          <w:sz w:val="26"/>
          <w:szCs w:val="26"/>
        </w:rPr>
        <w:t>(пятидневная учебная неделя)</w:t>
      </w: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9"/>
        <w:gridCol w:w="1825"/>
        <w:gridCol w:w="112"/>
        <w:gridCol w:w="1075"/>
        <w:gridCol w:w="122"/>
        <w:gridCol w:w="1124"/>
        <w:gridCol w:w="1079"/>
        <w:gridCol w:w="1162"/>
        <w:gridCol w:w="1121"/>
      </w:tblGrid>
      <w:tr w:rsidR="003E0DD5" w:rsidTr="000B267C">
        <w:tc>
          <w:tcPr>
            <w:tcW w:w="2088" w:type="dxa"/>
            <w:gridSpan w:val="2"/>
            <w:vMerge w:val="restart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1937" w:type="dxa"/>
            <w:gridSpan w:val="2"/>
            <w:vMerge w:val="restart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предметы</w:t>
            </w:r>
          </w:p>
        </w:tc>
        <w:tc>
          <w:tcPr>
            <w:tcW w:w="4562" w:type="dxa"/>
            <w:gridSpan w:val="5"/>
          </w:tcPr>
          <w:p w:rsidR="003E0DD5" w:rsidRPr="007E612B" w:rsidRDefault="008D3C09">
            <w:pPr>
              <w:jc w:val="center"/>
              <w:rPr>
                <w:vertAlign w:val="superscript"/>
              </w:rPr>
            </w:pPr>
            <w:r>
              <w:t>Количество часов/модулей в год</w:t>
            </w:r>
            <w:r w:rsidR="007E612B">
              <w:rPr>
                <w:vertAlign w:val="superscript"/>
              </w:rPr>
              <w:t>*</w:t>
            </w:r>
          </w:p>
          <w:p w:rsidR="003E0DD5" w:rsidRDefault="003E0DD5">
            <w:pPr>
              <w:jc w:val="center"/>
            </w:pPr>
          </w:p>
        </w:tc>
        <w:tc>
          <w:tcPr>
            <w:tcW w:w="1121" w:type="dxa"/>
            <w:vMerge w:val="restart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часов / модулей</w:t>
            </w:r>
          </w:p>
        </w:tc>
      </w:tr>
      <w:tr w:rsidR="003E0DD5" w:rsidTr="000B267C">
        <w:tc>
          <w:tcPr>
            <w:tcW w:w="2088" w:type="dxa"/>
            <w:gridSpan w:val="2"/>
            <w:vMerge/>
          </w:tcPr>
          <w:p w:rsidR="003E0DD5" w:rsidRDefault="003E0DD5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gridSpan w:val="2"/>
            <w:vMerge/>
          </w:tcPr>
          <w:p w:rsidR="003E0DD5" w:rsidRDefault="003E0DD5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</w:tcPr>
          <w:p w:rsidR="003E0DD5" w:rsidRPr="00530B6B" w:rsidRDefault="00311136">
            <w:pPr>
              <w:jc w:val="center"/>
            </w:pPr>
            <w:r w:rsidRPr="00530B6B">
              <w:rPr>
                <w:lang w:val="en-US"/>
              </w:rPr>
              <w:t xml:space="preserve">I </w:t>
            </w:r>
            <w:r w:rsidR="00935230">
              <w:t>аб</w:t>
            </w:r>
            <w:r w:rsidR="00BF79A8" w:rsidRPr="004D029A">
              <w:t>в</w:t>
            </w:r>
          </w:p>
        </w:tc>
        <w:tc>
          <w:tcPr>
            <w:tcW w:w="1124" w:type="dxa"/>
          </w:tcPr>
          <w:p w:rsidR="003E0DD5" w:rsidRPr="00530B6B" w:rsidRDefault="00311136">
            <w:pPr>
              <w:jc w:val="center"/>
            </w:pPr>
            <w:r w:rsidRPr="00530B6B">
              <w:rPr>
                <w:lang w:val="en-US"/>
              </w:rPr>
              <w:t xml:space="preserve">II </w:t>
            </w:r>
            <w:r w:rsidR="008D3C09" w:rsidRPr="00530B6B">
              <w:t>аб</w:t>
            </w:r>
          </w:p>
        </w:tc>
        <w:tc>
          <w:tcPr>
            <w:tcW w:w="1079" w:type="dxa"/>
          </w:tcPr>
          <w:p w:rsidR="003E0DD5" w:rsidRPr="00530B6B" w:rsidRDefault="00311136">
            <w:pPr>
              <w:jc w:val="center"/>
            </w:pPr>
            <w:r w:rsidRPr="00530B6B">
              <w:rPr>
                <w:lang w:val="en-US"/>
              </w:rPr>
              <w:t xml:space="preserve">III </w:t>
            </w:r>
            <w:r w:rsidR="008D3C09" w:rsidRPr="00530B6B">
              <w:t>абв</w:t>
            </w:r>
          </w:p>
        </w:tc>
        <w:tc>
          <w:tcPr>
            <w:tcW w:w="1162" w:type="dxa"/>
          </w:tcPr>
          <w:p w:rsidR="003E0DD5" w:rsidRPr="00530B6B" w:rsidRDefault="00311136">
            <w:pPr>
              <w:jc w:val="center"/>
            </w:pPr>
            <w:r w:rsidRPr="00530B6B">
              <w:rPr>
                <w:lang w:val="en-US"/>
              </w:rPr>
              <w:t xml:space="preserve">IV </w:t>
            </w:r>
            <w:r w:rsidR="00835940">
              <w:t>аб</w:t>
            </w:r>
            <w:r w:rsidR="00935230">
              <w:t>в</w:t>
            </w:r>
          </w:p>
        </w:tc>
        <w:tc>
          <w:tcPr>
            <w:tcW w:w="1121" w:type="dxa"/>
            <w:vMerge/>
          </w:tcPr>
          <w:p w:rsidR="003E0DD5" w:rsidRDefault="003E0DD5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0DD5" w:rsidTr="000B267C">
        <w:trPr>
          <w:trHeight w:val="411"/>
        </w:trPr>
        <w:tc>
          <w:tcPr>
            <w:tcW w:w="9708" w:type="dxa"/>
            <w:gridSpan w:val="10"/>
          </w:tcPr>
          <w:p w:rsidR="003E0DD5" w:rsidRDefault="008D3C09">
            <w:pPr>
              <w:pStyle w:val="Head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Обязательная часть</w:t>
            </w:r>
          </w:p>
        </w:tc>
      </w:tr>
      <w:tr w:rsidR="003E0DD5" w:rsidTr="00F954BC">
        <w:tc>
          <w:tcPr>
            <w:tcW w:w="2059" w:type="dxa"/>
            <w:vMerge w:val="restart"/>
          </w:tcPr>
          <w:p w:rsidR="003E0DD5" w:rsidRDefault="008D3C09">
            <w:r>
              <w:t xml:space="preserve">Русский язык </w:t>
            </w:r>
            <w:r>
              <w:br/>
              <w:t>и литературное чтение</w:t>
            </w: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132/198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540/810</w:t>
            </w:r>
          </w:p>
        </w:tc>
      </w:tr>
      <w:tr w:rsidR="003E0DD5" w:rsidTr="00F954BC">
        <w:tc>
          <w:tcPr>
            <w:tcW w:w="2059" w:type="dxa"/>
            <w:vMerge/>
          </w:tcPr>
          <w:p w:rsidR="003E0DD5" w:rsidRDefault="003E0DD5"/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Литературное чтение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132/198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102/153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506/759</w:t>
            </w:r>
          </w:p>
        </w:tc>
      </w:tr>
      <w:tr w:rsidR="00303678" w:rsidTr="00F954BC">
        <w:tc>
          <w:tcPr>
            <w:tcW w:w="2059" w:type="dxa"/>
          </w:tcPr>
          <w:p w:rsidR="00303678" w:rsidRPr="00303678" w:rsidRDefault="00303678">
            <w:pPr>
              <w:rPr>
                <w:sz w:val="18"/>
                <w:szCs w:val="18"/>
              </w:rPr>
            </w:pPr>
            <w:r w:rsidRPr="00303678"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1854" w:type="dxa"/>
            <w:gridSpan w:val="2"/>
          </w:tcPr>
          <w:p w:rsidR="00303678" w:rsidRPr="00303678" w:rsidRDefault="00303678">
            <w:pPr>
              <w:pStyle w:val="Heading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03678">
              <w:rPr>
                <w:rFonts w:ascii="Times New Roman" w:hAnsi="Times New Roman"/>
                <w:b w:val="0"/>
                <w:sz w:val="18"/>
                <w:szCs w:val="18"/>
              </w:rPr>
              <w:t>Родной язык/Литературное чтение на родном языке</w:t>
            </w:r>
          </w:p>
        </w:tc>
        <w:tc>
          <w:tcPr>
            <w:tcW w:w="1187" w:type="dxa"/>
            <w:gridSpan w:val="2"/>
          </w:tcPr>
          <w:p w:rsidR="00303678" w:rsidRPr="00634F30" w:rsidRDefault="0030367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303678" w:rsidRPr="00634F30" w:rsidRDefault="0030367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079" w:type="dxa"/>
          </w:tcPr>
          <w:p w:rsidR="00303678" w:rsidRPr="00634F30" w:rsidRDefault="0030367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62" w:type="dxa"/>
          </w:tcPr>
          <w:p w:rsidR="00303678" w:rsidRPr="00634F30" w:rsidRDefault="0030367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1" w:type="dxa"/>
          </w:tcPr>
          <w:p w:rsidR="00303678" w:rsidRPr="00634F30" w:rsidRDefault="0030367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E0DD5" w:rsidTr="00F954BC">
        <w:tc>
          <w:tcPr>
            <w:tcW w:w="2059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Иностранный язык</w:t>
            </w:r>
          </w:p>
        </w:tc>
        <w:tc>
          <w:tcPr>
            <w:tcW w:w="1854" w:type="dxa"/>
            <w:gridSpan w:val="2"/>
          </w:tcPr>
          <w:p w:rsidR="003E0DD5" w:rsidRPr="00634F30" w:rsidRDefault="00204DDA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Иностранный язык (французский)</w:t>
            </w:r>
          </w:p>
        </w:tc>
        <w:tc>
          <w:tcPr>
            <w:tcW w:w="1187" w:type="dxa"/>
            <w:gridSpan w:val="2"/>
          </w:tcPr>
          <w:p w:rsidR="003E0DD5" w:rsidRPr="00634F30" w:rsidRDefault="003E0DD5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68/102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68/102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68/102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204/306</w:t>
            </w:r>
          </w:p>
        </w:tc>
      </w:tr>
      <w:tr w:rsidR="003E0DD5" w:rsidTr="00F954BC">
        <w:tc>
          <w:tcPr>
            <w:tcW w:w="2059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 xml:space="preserve">Математика </w:t>
            </w:r>
            <w:r w:rsidRPr="00634F30">
              <w:rPr>
                <w:rFonts w:ascii="Times New Roman" w:hAnsi="Times New Roman"/>
                <w:b w:val="0"/>
                <w:sz w:val="24"/>
              </w:rPr>
              <w:br/>
              <w:t>и информатика</w:t>
            </w: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132/198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136/204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540/810</w:t>
            </w:r>
          </w:p>
        </w:tc>
      </w:tr>
      <w:tr w:rsidR="003E0DD5" w:rsidTr="00F954BC">
        <w:tc>
          <w:tcPr>
            <w:tcW w:w="2059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 xml:space="preserve">Обществознание </w:t>
            </w:r>
            <w:r w:rsidRPr="00634F30">
              <w:rPr>
                <w:rFonts w:ascii="Times New Roman" w:hAnsi="Times New Roman"/>
                <w:b w:val="0"/>
                <w:sz w:val="24"/>
              </w:rPr>
              <w:br/>
              <w:t>и естествознание</w:t>
            </w:r>
          </w:p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(Окружающий мир)</w:t>
            </w: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66/99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68/102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68/102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68/102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270/405</w:t>
            </w:r>
          </w:p>
        </w:tc>
      </w:tr>
      <w:tr w:rsidR="003E0DD5" w:rsidTr="00F954BC">
        <w:tc>
          <w:tcPr>
            <w:tcW w:w="2059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854" w:type="dxa"/>
            <w:gridSpan w:val="2"/>
          </w:tcPr>
          <w:p w:rsidR="003E0DD5" w:rsidRPr="00634F30" w:rsidRDefault="008D3C09" w:rsidP="005D4728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Основы религиозны</w:t>
            </w:r>
            <w:r w:rsidR="005D4728">
              <w:rPr>
                <w:rFonts w:ascii="Times New Roman" w:hAnsi="Times New Roman"/>
                <w:b w:val="0"/>
                <w:sz w:val="24"/>
              </w:rPr>
              <w:t>х культур и светской этики (ОРК</w:t>
            </w:r>
            <w:r w:rsidRPr="00634F30">
              <w:rPr>
                <w:rFonts w:ascii="Times New Roman" w:hAnsi="Times New Roman"/>
                <w:b w:val="0"/>
                <w:sz w:val="24"/>
              </w:rPr>
              <w:t>СЭ)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</w:tr>
      <w:tr w:rsidR="003E0DD5" w:rsidTr="00F954BC">
        <w:tc>
          <w:tcPr>
            <w:tcW w:w="2059" w:type="dxa"/>
            <w:vMerge w:val="restart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Искусство</w:t>
            </w: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Музыка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33/49,5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135 / 202,5</w:t>
            </w:r>
          </w:p>
        </w:tc>
      </w:tr>
      <w:tr w:rsidR="003E0DD5" w:rsidTr="00F954BC">
        <w:tc>
          <w:tcPr>
            <w:tcW w:w="2059" w:type="dxa"/>
            <w:vMerge/>
          </w:tcPr>
          <w:p w:rsidR="003E0DD5" w:rsidRPr="00634F30" w:rsidRDefault="003E0DD5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Изобразительное искусство (ИЗО)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33/49,5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135 / 202,5</w:t>
            </w:r>
          </w:p>
        </w:tc>
      </w:tr>
      <w:tr w:rsidR="003E0DD5" w:rsidTr="00F954BC">
        <w:tc>
          <w:tcPr>
            <w:tcW w:w="2059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33/49,5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135 / 202,5</w:t>
            </w:r>
          </w:p>
        </w:tc>
      </w:tr>
      <w:tr w:rsidR="003E0DD5" w:rsidTr="00F954BC">
        <w:tc>
          <w:tcPr>
            <w:tcW w:w="2059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1854" w:type="dxa"/>
            <w:gridSpan w:val="2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1187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99/148,5</w:t>
            </w:r>
          </w:p>
        </w:tc>
        <w:tc>
          <w:tcPr>
            <w:tcW w:w="1246" w:type="dxa"/>
            <w:gridSpan w:val="2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102/153</w:t>
            </w:r>
          </w:p>
        </w:tc>
        <w:tc>
          <w:tcPr>
            <w:tcW w:w="1079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102/153</w:t>
            </w:r>
          </w:p>
        </w:tc>
        <w:tc>
          <w:tcPr>
            <w:tcW w:w="1162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102/153</w:t>
            </w:r>
          </w:p>
        </w:tc>
        <w:tc>
          <w:tcPr>
            <w:tcW w:w="1121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405 / 607,5</w:t>
            </w:r>
          </w:p>
        </w:tc>
      </w:tr>
      <w:tr w:rsidR="003E0DD5" w:rsidTr="00F954BC">
        <w:tc>
          <w:tcPr>
            <w:tcW w:w="2059" w:type="dxa"/>
          </w:tcPr>
          <w:p w:rsidR="003E0DD5" w:rsidRDefault="003E0DD5">
            <w:pPr>
              <w:pStyle w:val="Head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gridSpan w:val="2"/>
          </w:tcPr>
          <w:p w:rsidR="003E0DD5" w:rsidRDefault="008D3C09">
            <w:pPr>
              <w:pStyle w:val="Head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187" w:type="dxa"/>
            <w:gridSpan w:val="2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660/</w:t>
            </w:r>
          </w:p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</w:p>
        </w:tc>
        <w:tc>
          <w:tcPr>
            <w:tcW w:w="1246" w:type="dxa"/>
            <w:gridSpan w:val="2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748</w:t>
            </w:r>
          </w:p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/1 122</w:t>
            </w:r>
          </w:p>
        </w:tc>
        <w:tc>
          <w:tcPr>
            <w:tcW w:w="1079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748/</w:t>
            </w:r>
          </w:p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1 122</w:t>
            </w:r>
          </w:p>
        </w:tc>
        <w:tc>
          <w:tcPr>
            <w:tcW w:w="1162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748/</w:t>
            </w:r>
          </w:p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1 122</w:t>
            </w:r>
          </w:p>
        </w:tc>
        <w:tc>
          <w:tcPr>
            <w:tcW w:w="1121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2904 /</w:t>
            </w:r>
          </w:p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4 356</w:t>
            </w:r>
          </w:p>
        </w:tc>
      </w:tr>
      <w:tr w:rsidR="003E0DD5" w:rsidTr="000B267C">
        <w:tc>
          <w:tcPr>
            <w:tcW w:w="3913" w:type="dxa"/>
            <w:gridSpan w:val="3"/>
          </w:tcPr>
          <w:p w:rsidR="003E0DD5" w:rsidRDefault="008D3C09">
            <w:pPr>
              <w:spacing w:before="40" w:after="40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87" w:type="dxa"/>
            <w:gridSpan w:val="2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33/49,5</w:t>
            </w:r>
          </w:p>
        </w:tc>
        <w:tc>
          <w:tcPr>
            <w:tcW w:w="1246" w:type="dxa"/>
            <w:gridSpan w:val="2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34/51</w:t>
            </w:r>
          </w:p>
        </w:tc>
        <w:tc>
          <w:tcPr>
            <w:tcW w:w="1079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34/51</w:t>
            </w:r>
          </w:p>
        </w:tc>
        <w:tc>
          <w:tcPr>
            <w:tcW w:w="1162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34/51</w:t>
            </w:r>
          </w:p>
        </w:tc>
        <w:tc>
          <w:tcPr>
            <w:tcW w:w="1121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135/</w:t>
            </w:r>
          </w:p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202,5</w:t>
            </w:r>
          </w:p>
        </w:tc>
      </w:tr>
      <w:tr w:rsidR="00F954BC" w:rsidTr="00F954BC">
        <w:tc>
          <w:tcPr>
            <w:tcW w:w="2059" w:type="dxa"/>
          </w:tcPr>
          <w:p w:rsidR="00F954BC" w:rsidRDefault="00F954BC" w:rsidP="00CD7C13">
            <w:r>
              <w:t xml:space="preserve">Русский язык </w:t>
            </w:r>
            <w:r>
              <w:br/>
              <w:t>и литературное чтение</w:t>
            </w:r>
          </w:p>
        </w:tc>
        <w:tc>
          <w:tcPr>
            <w:tcW w:w="1854" w:type="dxa"/>
            <w:gridSpan w:val="2"/>
          </w:tcPr>
          <w:p w:rsidR="00F954BC" w:rsidRPr="00634F30" w:rsidRDefault="00F954BC" w:rsidP="00CD7C13">
            <w:pPr>
              <w:rPr>
                <w:highlight w:val="yellow"/>
              </w:rPr>
            </w:pPr>
            <w:r w:rsidRPr="00965A6D">
              <w:t>Русский язык</w:t>
            </w:r>
          </w:p>
          <w:p w:rsidR="00F954BC" w:rsidRDefault="00F954BC" w:rsidP="00CD7C13"/>
        </w:tc>
        <w:tc>
          <w:tcPr>
            <w:tcW w:w="1187" w:type="dxa"/>
            <w:gridSpan w:val="2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33/49,5</w:t>
            </w:r>
          </w:p>
        </w:tc>
        <w:tc>
          <w:tcPr>
            <w:tcW w:w="1246" w:type="dxa"/>
            <w:gridSpan w:val="2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079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62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1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33/49,5</w:t>
            </w:r>
          </w:p>
        </w:tc>
      </w:tr>
      <w:tr w:rsidR="00F954BC" w:rsidTr="00F954BC">
        <w:tc>
          <w:tcPr>
            <w:tcW w:w="2059" w:type="dxa"/>
          </w:tcPr>
          <w:p w:rsidR="00F954BC" w:rsidRPr="00634F30" w:rsidRDefault="00F954BC" w:rsidP="00CD7C13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Иностранный язык</w:t>
            </w:r>
          </w:p>
        </w:tc>
        <w:tc>
          <w:tcPr>
            <w:tcW w:w="1854" w:type="dxa"/>
            <w:gridSpan w:val="2"/>
          </w:tcPr>
          <w:p w:rsidR="00F954BC" w:rsidRDefault="00F954BC" w:rsidP="00CD7C13">
            <w:r>
              <w:t>Иностранный язык (французский)</w:t>
            </w:r>
          </w:p>
        </w:tc>
        <w:tc>
          <w:tcPr>
            <w:tcW w:w="1187" w:type="dxa"/>
            <w:gridSpan w:val="2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079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62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34/51</w:t>
            </w:r>
          </w:p>
        </w:tc>
        <w:tc>
          <w:tcPr>
            <w:tcW w:w="1121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102/</w:t>
            </w:r>
            <w:r>
              <w:rPr>
                <w:rFonts w:ascii="Times New Roman" w:hAnsi="Times New Roman"/>
                <w:b w:val="0"/>
                <w:sz w:val="24"/>
              </w:rPr>
              <w:t>153</w:t>
            </w:r>
          </w:p>
        </w:tc>
      </w:tr>
      <w:tr w:rsidR="00F954BC" w:rsidTr="00CD7C13">
        <w:tc>
          <w:tcPr>
            <w:tcW w:w="3913" w:type="dxa"/>
            <w:gridSpan w:val="3"/>
          </w:tcPr>
          <w:p w:rsidR="00F954BC" w:rsidRDefault="00F954BC" w:rsidP="00A02693">
            <w:r>
              <w:t xml:space="preserve">Максимально допустимая годовая нагрузка </w:t>
            </w:r>
          </w:p>
        </w:tc>
        <w:tc>
          <w:tcPr>
            <w:tcW w:w="1187" w:type="dxa"/>
            <w:gridSpan w:val="2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693/</w:t>
            </w:r>
          </w:p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1 039,5</w:t>
            </w:r>
          </w:p>
        </w:tc>
        <w:tc>
          <w:tcPr>
            <w:tcW w:w="1246" w:type="dxa"/>
            <w:gridSpan w:val="2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782/</w:t>
            </w:r>
          </w:p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1 173</w:t>
            </w:r>
          </w:p>
        </w:tc>
        <w:tc>
          <w:tcPr>
            <w:tcW w:w="1079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 /</w:t>
            </w:r>
          </w:p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1 173</w:t>
            </w:r>
          </w:p>
        </w:tc>
        <w:tc>
          <w:tcPr>
            <w:tcW w:w="1162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 /</w:t>
            </w:r>
          </w:p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1 173</w:t>
            </w:r>
          </w:p>
        </w:tc>
        <w:tc>
          <w:tcPr>
            <w:tcW w:w="1121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3039/ 4 558,5</w:t>
            </w:r>
          </w:p>
        </w:tc>
      </w:tr>
    </w:tbl>
    <w:p w:rsidR="00FD347C" w:rsidRDefault="007E612B">
      <w:pPr>
        <w:rPr>
          <w:b/>
          <w:sz w:val="26"/>
          <w:szCs w:val="26"/>
        </w:rPr>
      </w:pPr>
      <w:r>
        <w:t xml:space="preserve">*Количество часов/модулей в год указано из расчёта </w:t>
      </w:r>
      <w:r w:rsidR="00670065">
        <w:t xml:space="preserve">33-х учебных недель в </w:t>
      </w:r>
      <w:r w:rsidR="00670065">
        <w:rPr>
          <w:lang w:val="en-US"/>
        </w:rPr>
        <w:t>I</w:t>
      </w:r>
      <w:r w:rsidR="00670065" w:rsidRPr="00670065">
        <w:t xml:space="preserve"> </w:t>
      </w:r>
      <w:r w:rsidR="00670065">
        <w:t xml:space="preserve">классе и </w:t>
      </w:r>
      <w:r>
        <w:t>34-х учебных недель</w:t>
      </w:r>
      <w:r w:rsidR="00670065">
        <w:t xml:space="preserve"> во </w:t>
      </w:r>
      <w:r w:rsidR="00670065">
        <w:rPr>
          <w:lang w:val="en-US"/>
        </w:rPr>
        <w:t>II</w:t>
      </w:r>
      <w:r w:rsidR="00670065" w:rsidRPr="00670065">
        <w:t>-</w:t>
      </w:r>
      <w:r w:rsidR="00670065">
        <w:rPr>
          <w:lang w:val="en-US"/>
        </w:rPr>
        <w:t>IV</w:t>
      </w:r>
      <w:r w:rsidR="00670065" w:rsidRPr="00670065">
        <w:t xml:space="preserve"> </w:t>
      </w:r>
      <w:r w:rsidR="00670065">
        <w:t>классах</w:t>
      </w:r>
      <w:r>
        <w:t>.</w:t>
      </w:r>
      <w:r w:rsidR="00FD347C">
        <w:rPr>
          <w:sz w:val="26"/>
          <w:szCs w:val="26"/>
        </w:rPr>
        <w:br w:type="page"/>
      </w:r>
    </w:p>
    <w:p w:rsidR="00311136" w:rsidRPr="00820804" w:rsidRDefault="00311136" w:rsidP="00311136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820804">
        <w:rPr>
          <w:rFonts w:ascii="Times New Roman" w:hAnsi="Times New Roman"/>
          <w:sz w:val="26"/>
          <w:szCs w:val="26"/>
        </w:rPr>
        <w:lastRenderedPageBreak/>
        <w:t>2.</w:t>
      </w:r>
      <w:r w:rsidR="00BB5D9E" w:rsidRPr="00820804">
        <w:rPr>
          <w:rFonts w:ascii="Times New Roman" w:hAnsi="Times New Roman"/>
          <w:sz w:val="26"/>
          <w:szCs w:val="26"/>
        </w:rPr>
        <w:t>2</w:t>
      </w:r>
      <w:r w:rsidRPr="00820804">
        <w:rPr>
          <w:rFonts w:ascii="Times New Roman" w:hAnsi="Times New Roman"/>
          <w:sz w:val="26"/>
          <w:szCs w:val="26"/>
        </w:rPr>
        <w:t>. Недельный учебный план начального общего образования</w:t>
      </w:r>
    </w:p>
    <w:p w:rsidR="003E0DD5" w:rsidRPr="00820804" w:rsidRDefault="00311136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820804">
        <w:rPr>
          <w:rFonts w:ascii="Times New Roman" w:hAnsi="Times New Roman"/>
          <w:sz w:val="26"/>
          <w:szCs w:val="26"/>
        </w:rPr>
        <w:t>(пятидневная учебная неделя)</w:t>
      </w: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2195"/>
        <w:gridCol w:w="943"/>
        <w:gridCol w:w="943"/>
        <w:gridCol w:w="943"/>
        <w:gridCol w:w="943"/>
        <w:gridCol w:w="1719"/>
      </w:tblGrid>
      <w:tr w:rsidR="003E0DD5" w:rsidTr="00303678">
        <w:tc>
          <w:tcPr>
            <w:tcW w:w="2022" w:type="dxa"/>
            <w:vMerge w:val="restart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2195" w:type="dxa"/>
            <w:vMerge w:val="restart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предметы</w:t>
            </w:r>
          </w:p>
        </w:tc>
        <w:tc>
          <w:tcPr>
            <w:tcW w:w="3772" w:type="dxa"/>
            <w:gridSpan w:val="4"/>
          </w:tcPr>
          <w:p w:rsidR="003E0DD5" w:rsidRDefault="008D3C09">
            <w:pPr>
              <w:jc w:val="center"/>
            </w:pPr>
            <w:r>
              <w:t>Количество часов</w:t>
            </w:r>
            <w:r w:rsidR="0038138D">
              <w:t>/модулей</w:t>
            </w:r>
            <w:r>
              <w:t xml:space="preserve"> в неделю</w:t>
            </w:r>
          </w:p>
        </w:tc>
        <w:tc>
          <w:tcPr>
            <w:tcW w:w="1719" w:type="dxa"/>
            <w:vMerge w:val="restart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  <w:r w:rsidR="0038138D">
              <w:rPr>
                <w:rFonts w:ascii="Times New Roman" w:hAnsi="Times New Roman"/>
                <w:sz w:val="24"/>
              </w:rPr>
              <w:t xml:space="preserve"> </w:t>
            </w:r>
            <w:r w:rsidR="0038138D" w:rsidRPr="0038138D">
              <w:rPr>
                <w:rFonts w:ascii="Times New Roman" w:hAnsi="Times New Roman"/>
                <w:b w:val="0"/>
                <w:sz w:val="24"/>
              </w:rPr>
              <w:t>часов/модулей</w:t>
            </w:r>
          </w:p>
        </w:tc>
      </w:tr>
      <w:tr w:rsidR="0038138D" w:rsidTr="00303678">
        <w:tc>
          <w:tcPr>
            <w:tcW w:w="2022" w:type="dxa"/>
            <w:vMerge/>
          </w:tcPr>
          <w:p w:rsidR="003E0DD5" w:rsidRDefault="003E0DD5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  <w:vMerge/>
          </w:tcPr>
          <w:p w:rsidR="003E0DD5" w:rsidRDefault="003E0DD5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3" w:type="dxa"/>
          </w:tcPr>
          <w:p w:rsidR="003E0DD5" w:rsidRDefault="00311136">
            <w:pPr>
              <w:jc w:val="center"/>
            </w:pPr>
            <w:r w:rsidRPr="002706A4">
              <w:rPr>
                <w:lang w:val="en-US"/>
              </w:rPr>
              <w:t>I</w:t>
            </w:r>
            <w:r w:rsidR="002A1E79" w:rsidRPr="002706A4">
              <w:t xml:space="preserve"> </w:t>
            </w:r>
            <w:r w:rsidR="00935230">
              <w:t>аб</w:t>
            </w:r>
            <w:r w:rsidR="002E71E6">
              <w:t>в</w:t>
            </w:r>
          </w:p>
        </w:tc>
        <w:tc>
          <w:tcPr>
            <w:tcW w:w="943" w:type="dxa"/>
          </w:tcPr>
          <w:p w:rsidR="003E0DD5" w:rsidRPr="00311136" w:rsidRDefault="00311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 w:rsidR="008D3C09">
              <w:t>аб</w:t>
            </w:r>
          </w:p>
        </w:tc>
        <w:tc>
          <w:tcPr>
            <w:tcW w:w="943" w:type="dxa"/>
          </w:tcPr>
          <w:p w:rsidR="003E0DD5" w:rsidRDefault="00311136" w:rsidP="00311136">
            <w:r>
              <w:rPr>
                <w:lang w:val="en-US"/>
              </w:rPr>
              <w:t xml:space="preserve">III </w:t>
            </w:r>
            <w:r>
              <w:t>а</w:t>
            </w:r>
            <w:r w:rsidR="008D3C09">
              <w:t>бв</w:t>
            </w:r>
          </w:p>
        </w:tc>
        <w:tc>
          <w:tcPr>
            <w:tcW w:w="943" w:type="dxa"/>
          </w:tcPr>
          <w:p w:rsidR="003E0DD5" w:rsidRDefault="00311136">
            <w:pPr>
              <w:jc w:val="center"/>
            </w:pPr>
            <w:r>
              <w:rPr>
                <w:lang w:val="en-US"/>
              </w:rPr>
              <w:t xml:space="preserve">IV </w:t>
            </w:r>
            <w:r w:rsidR="00835940">
              <w:t>аб</w:t>
            </w:r>
            <w:r w:rsidR="00935230">
              <w:t>в</w:t>
            </w:r>
          </w:p>
        </w:tc>
        <w:tc>
          <w:tcPr>
            <w:tcW w:w="1719" w:type="dxa"/>
            <w:vMerge/>
          </w:tcPr>
          <w:p w:rsidR="003E0DD5" w:rsidRDefault="003E0DD5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0DD5">
        <w:trPr>
          <w:trHeight w:val="431"/>
        </w:trPr>
        <w:tc>
          <w:tcPr>
            <w:tcW w:w="9708" w:type="dxa"/>
            <w:gridSpan w:val="7"/>
          </w:tcPr>
          <w:p w:rsidR="003E0DD5" w:rsidRDefault="008D3C09">
            <w:pPr>
              <w:pStyle w:val="Heading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Обязательная часть</w:t>
            </w:r>
          </w:p>
        </w:tc>
      </w:tr>
      <w:tr w:rsidR="0038138D" w:rsidTr="00303678">
        <w:tc>
          <w:tcPr>
            <w:tcW w:w="2022" w:type="dxa"/>
            <w:vMerge w:val="restart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 xml:space="preserve">Русский язык </w:t>
            </w:r>
            <w:r w:rsidRPr="00634F30">
              <w:rPr>
                <w:rFonts w:ascii="Times New Roman" w:hAnsi="Times New Roman"/>
                <w:b w:val="0"/>
                <w:sz w:val="24"/>
              </w:rPr>
              <w:br/>
              <w:t>и литературное чтение</w:t>
            </w:r>
          </w:p>
        </w:tc>
        <w:tc>
          <w:tcPr>
            <w:tcW w:w="2195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 w:rsidR="00F95FA9"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 w:rsidR="00F95FA9"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 w:rsidR="00F95FA9"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 w:rsidR="00F95FA9"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1719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38138D">
              <w:rPr>
                <w:rFonts w:ascii="Times New Roman" w:hAnsi="Times New Roman"/>
                <w:sz w:val="24"/>
              </w:rPr>
              <w:t>/24</w:t>
            </w:r>
          </w:p>
        </w:tc>
      </w:tr>
      <w:tr w:rsidR="00303678" w:rsidTr="00303678">
        <w:tc>
          <w:tcPr>
            <w:tcW w:w="2022" w:type="dxa"/>
            <w:vMerge/>
          </w:tcPr>
          <w:p w:rsidR="00303678" w:rsidRPr="00634F30" w:rsidRDefault="00303678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95" w:type="dxa"/>
          </w:tcPr>
          <w:p w:rsidR="00303678" w:rsidRPr="00634F30" w:rsidRDefault="00303678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Литературное чтение</w:t>
            </w:r>
          </w:p>
        </w:tc>
        <w:tc>
          <w:tcPr>
            <w:tcW w:w="943" w:type="dxa"/>
          </w:tcPr>
          <w:p w:rsidR="00303678" w:rsidRPr="00634F30" w:rsidRDefault="00303678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303678" w:rsidRPr="00634F30" w:rsidRDefault="00303678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303678" w:rsidRPr="00634F30" w:rsidRDefault="00303678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303678" w:rsidRDefault="00303678" w:rsidP="0030367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3/4,5</w:t>
            </w:r>
          </w:p>
        </w:tc>
        <w:tc>
          <w:tcPr>
            <w:tcW w:w="1719" w:type="dxa"/>
          </w:tcPr>
          <w:p w:rsidR="00303678" w:rsidRDefault="00303678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15/22,5</w:t>
            </w:r>
          </w:p>
        </w:tc>
      </w:tr>
      <w:tr w:rsidR="00303678" w:rsidTr="00303678">
        <w:tc>
          <w:tcPr>
            <w:tcW w:w="2022" w:type="dxa"/>
          </w:tcPr>
          <w:p w:rsidR="00303678" w:rsidRPr="00303678" w:rsidRDefault="00303678">
            <w:pPr>
              <w:pStyle w:val="Heading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03678">
              <w:rPr>
                <w:rFonts w:ascii="Times New Roman" w:hAnsi="Times New Roman"/>
                <w:b w:val="0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2195" w:type="dxa"/>
          </w:tcPr>
          <w:p w:rsidR="00303678" w:rsidRPr="00303678" w:rsidRDefault="00303678">
            <w:pPr>
              <w:pStyle w:val="Heading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03678">
              <w:rPr>
                <w:rFonts w:ascii="Times New Roman" w:hAnsi="Times New Roman"/>
                <w:b w:val="0"/>
                <w:sz w:val="18"/>
                <w:szCs w:val="18"/>
              </w:rPr>
              <w:t>Родной язык/Литературное чтение на родном языке</w:t>
            </w:r>
          </w:p>
        </w:tc>
        <w:tc>
          <w:tcPr>
            <w:tcW w:w="943" w:type="dxa"/>
          </w:tcPr>
          <w:p w:rsidR="00303678" w:rsidRPr="00634F30" w:rsidRDefault="00303678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303678" w:rsidRPr="00634F30" w:rsidRDefault="00303678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303678" w:rsidRPr="00634F30" w:rsidRDefault="00303678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303678" w:rsidRDefault="00303678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303678" w:rsidRDefault="00303678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138D" w:rsidTr="00303678">
        <w:tc>
          <w:tcPr>
            <w:tcW w:w="2022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Иностранный язык</w:t>
            </w:r>
          </w:p>
          <w:p w:rsidR="003E0DD5" w:rsidRPr="00634F30" w:rsidRDefault="003E0DD5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95" w:type="dxa"/>
          </w:tcPr>
          <w:p w:rsidR="003E0DD5" w:rsidRPr="00634F30" w:rsidRDefault="003E6D62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Иностранный язык (французский)</w:t>
            </w:r>
          </w:p>
        </w:tc>
        <w:tc>
          <w:tcPr>
            <w:tcW w:w="943" w:type="dxa"/>
          </w:tcPr>
          <w:p w:rsidR="003E0DD5" w:rsidRPr="00634F30" w:rsidRDefault="003E0DD5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 w:rsidR="00F95FA9"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 w:rsidR="00F95FA9"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 w:rsidR="00F95FA9"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1719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95FA9">
              <w:rPr>
                <w:rFonts w:ascii="Times New Roman" w:hAnsi="Times New Roman"/>
                <w:sz w:val="24"/>
              </w:rPr>
              <w:t>/9</w:t>
            </w:r>
          </w:p>
        </w:tc>
      </w:tr>
      <w:tr w:rsidR="0038138D" w:rsidTr="00303678">
        <w:tc>
          <w:tcPr>
            <w:tcW w:w="2022" w:type="dxa"/>
          </w:tcPr>
          <w:p w:rsidR="00F95FA9" w:rsidRPr="00634F30" w:rsidRDefault="00F95FA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 xml:space="preserve">Математика </w:t>
            </w:r>
            <w:r w:rsidRPr="00634F30">
              <w:rPr>
                <w:rFonts w:ascii="Times New Roman" w:hAnsi="Times New Roman"/>
                <w:b w:val="0"/>
                <w:sz w:val="24"/>
              </w:rPr>
              <w:br/>
              <w:t>и информатика</w:t>
            </w:r>
          </w:p>
        </w:tc>
        <w:tc>
          <w:tcPr>
            <w:tcW w:w="2195" w:type="dxa"/>
          </w:tcPr>
          <w:p w:rsidR="00F95FA9" w:rsidRPr="00634F30" w:rsidRDefault="00F95FA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943" w:type="dxa"/>
          </w:tcPr>
          <w:p w:rsidR="00F95FA9" w:rsidRPr="00634F30" w:rsidRDefault="00F95FA9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F95FA9" w:rsidRPr="00634F30" w:rsidRDefault="00F95FA9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F95FA9" w:rsidRPr="00634F30" w:rsidRDefault="00F95FA9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943" w:type="dxa"/>
          </w:tcPr>
          <w:p w:rsidR="00F95FA9" w:rsidRPr="00634F30" w:rsidRDefault="00F95FA9" w:rsidP="00F95FA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/6</w:t>
            </w:r>
          </w:p>
        </w:tc>
        <w:tc>
          <w:tcPr>
            <w:tcW w:w="1719" w:type="dxa"/>
          </w:tcPr>
          <w:p w:rsidR="00F95FA9" w:rsidRDefault="00F95FA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38138D">
              <w:rPr>
                <w:rFonts w:ascii="Times New Roman" w:hAnsi="Times New Roman"/>
                <w:sz w:val="24"/>
              </w:rPr>
              <w:t>/24</w:t>
            </w:r>
          </w:p>
        </w:tc>
      </w:tr>
      <w:tr w:rsidR="0038138D" w:rsidTr="00303678">
        <w:tc>
          <w:tcPr>
            <w:tcW w:w="2022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 xml:space="preserve">Обществознание </w:t>
            </w:r>
            <w:r w:rsidRPr="00634F30">
              <w:rPr>
                <w:rFonts w:ascii="Times New Roman" w:hAnsi="Times New Roman"/>
                <w:b w:val="0"/>
                <w:sz w:val="24"/>
              </w:rPr>
              <w:br/>
              <w:t>и естествознание</w:t>
            </w:r>
          </w:p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(Окружающий мир)</w:t>
            </w:r>
          </w:p>
        </w:tc>
        <w:tc>
          <w:tcPr>
            <w:tcW w:w="2195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</w:rPr>
              <w:t>/3</w:t>
            </w:r>
          </w:p>
        </w:tc>
        <w:tc>
          <w:tcPr>
            <w:tcW w:w="1719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8/12</w:t>
            </w:r>
          </w:p>
        </w:tc>
      </w:tr>
      <w:tr w:rsidR="0038138D" w:rsidTr="00303678">
        <w:tc>
          <w:tcPr>
            <w:tcW w:w="2022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Основы религиозных культур и светской этики</w:t>
            </w:r>
          </w:p>
          <w:p w:rsidR="003E0DD5" w:rsidRPr="00634F30" w:rsidRDefault="003E0DD5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95" w:type="dxa"/>
          </w:tcPr>
          <w:p w:rsidR="003E0DD5" w:rsidRPr="00634F30" w:rsidRDefault="008D3C09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 xml:space="preserve">Основы религиозных </w:t>
            </w:r>
            <w:r w:rsidR="005D4728">
              <w:rPr>
                <w:rFonts w:ascii="Times New Roman" w:hAnsi="Times New Roman"/>
                <w:b w:val="0"/>
                <w:sz w:val="24"/>
              </w:rPr>
              <w:t>культур и светской этики (ОРК</w:t>
            </w:r>
            <w:r w:rsidRPr="00634F30">
              <w:rPr>
                <w:rFonts w:ascii="Times New Roman" w:hAnsi="Times New Roman"/>
                <w:b w:val="0"/>
                <w:sz w:val="24"/>
              </w:rPr>
              <w:t>СЭ)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943" w:type="dxa"/>
          </w:tcPr>
          <w:p w:rsidR="003E0DD5" w:rsidRPr="00634F30" w:rsidRDefault="008D3C09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 w:rsidR="0038138D"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1719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8138D">
              <w:rPr>
                <w:rFonts w:ascii="Times New Roman" w:hAnsi="Times New Roman"/>
                <w:sz w:val="24"/>
              </w:rPr>
              <w:t>/1,5</w:t>
            </w:r>
          </w:p>
        </w:tc>
      </w:tr>
      <w:tr w:rsidR="0038138D" w:rsidTr="00303678">
        <w:tc>
          <w:tcPr>
            <w:tcW w:w="2022" w:type="dxa"/>
            <w:vMerge w:val="restart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Искусство</w:t>
            </w:r>
          </w:p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95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Музыка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1719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4/6</w:t>
            </w:r>
          </w:p>
        </w:tc>
      </w:tr>
      <w:tr w:rsidR="0038138D" w:rsidTr="00303678">
        <w:tc>
          <w:tcPr>
            <w:tcW w:w="2022" w:type="dxa"/>
            <w:vMerge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95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Изобразительное искусство (ИЗО)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1719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4/6</w:t>
            </w:r>
          </w:p>
        </w:tc>
      </w:tr>
      <w:tr w:rsidR="0038138D" w:rsidTr="00303678">
        <w:tc>
          <w:tcPr>
            <w:tcW w:w="2022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w="2195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w="943" w:type="dxa"/>
          </w:tcPr>
          <w:p w:rsidR="0038138D" w:rsidRPr="00634F30" w:rsidRDefault="0038138D" w:rsidP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38138D" w:rsidRPr="00634F30" w:rsidRDefault="0038138D" w:rsidP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1719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4/6</w:t>
            </w:r>
          </w:p>
        </w:tc>
      </w:tr>
      <w:tr w:rsidR="0038138D" w:rsidTr="00303678">
        <w:tc>
          <w:tcPr>
            <w:tcW w:w="2022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2195" w:type="dxa"/>
          </w:tcPr>
          <w:p w:rsidR="0038138D" w:rsidRPr="00634F30" w:rsidRDefault="0038138D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943" w:type="dxa"/>
          </w:tcPr>
          <w:p w:rsidR="0038138D" w:rsidRPr="00634F30" w:rsidRDefault="0038138D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3/4,5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3/4,5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3/4,5</w:t>
            </w:r>
          </w:p>
        </w:tc>
        <w:tc>
          <w:tcPr>
            <w:tcW w:w="943" w:type="dxa"/>
          </w:tcPr>
          <w:p w:rsidR="0038138D" w:rsidRPr="00634F30" w:rsidRDefault="0038138D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3/4,5</w:t>
            </w:r>
          </w:p>
        </w:tc>
        <w:tc>
          <w:tcPr>
            <w:tcW w:w="1719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12/18</w:t>
            </w:r>
          </w:p>
        </w:tc>
      </w:tr>
      <w:tr w:rsidR="0038138D" w:rsidTr="00303678">
        <w:tc>
          <w:tcPr>
            <w:tcW w:w="2022" w:type="dxa"/>
          </w:tcPr>
          <w:p w:rsidR="003E0DD5" w:rsidRDefault="003E0DD5">
            <w:pPr>
              <w:pStyle w:val="Head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</w:tcPr>
          <w:p w:rsidR="003E0DD5" w:rsidRDefault="008D3C09">
            <w:pPr>
              <w:pStyle w:val="Head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943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38138D">
              <w:rPr>
                <w:rFonts w:ascii="Times New Roman" w:hAnsi="Times New Roman"/>
                <w:sz w:val="24"/>
              </w:rPr>
              <w:t>/30</w:t>
            </w:r>
          </w:p>
        </w:tc>
        <w:tc>
          <w:tcPr>
            <w:tcW w:w="943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38138D">
              <w:rPr>
                <w:rFonts w:ascii="Times New Roman" w:hAnsi="Times New Roman"/>
                <w:sz w:val="24"/>
              </w:rPr>
              <w:t>/33</w:t>
            </w:r>
          </w:p>
        </w:tc>
        <w:tc>
          <w:tcPr>
            <w:tcW w:w="943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38138D">
              <w:rPr>
                <w:rFonts w:ascii="Times New Roman" w:hAnsi="Times New Roman"/>
                <w:sz w:val="24"/>
              </w:rPr>
              <w:t>/33</w:t>
            </w:r>
          </w:p>
        </w:tc>
        <w:tc>
          <w:tcPr>
            <w:tcW w:w="943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38138D">
              <w:rPr>
                <w:rFonts w:ascii="Times New Roman" w:hAnsi="Times New Roman"/>
                <w:sz w:val="24"/>
              </w:rPr>
              <w:t>/33</w:t>
            </w:r>
          </w:p>
        </w:tc>
        <w:tc>
          <w:tcPr>
            <w:tcW w:w="1719" w:type="dxa"/>
          </w:tcPr>
          <w:p w:rsidR="003E0DD5" w:rsidRDefault="008D3C09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  <w:r w:rsidR="0038138D">
              <w:rPr>
                <w:rFonts w:ascii="Times New Roman" w:hAnsi="Times New Roman"/>
                <w:sz w:val="24"/>
              </w:rPr>
              <w:t>/129</w:t>
            </w:r>
          </w:p>
        </w:tc>
      </w:tr>
      <w:tr w:rsidR="0038138D" w:rsidTr="0038138D">
        <w:tc>
          <w:tcPr>
            <w:tcW w:w="4217" w:type="dxa"/>
            <w:gridSpan w:val="2"/>
          </w:tcPr>
          <w:p w:rsidR="0038138D" w:rsidRDefault="0038138D">
            <w:pPr>
              <w:spacing w:before="40" w:after="40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43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1/1,5</w:t>
            </w:r>
          </w:p>
        </w:tc>
        <w:tc>
          <w:tcPr>
            <w:tcW w:w="943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1/1,5</w:t>
            </w:r>
          </w:p>
        </w:tc>
        <w:tc>
          <w:tcPr>
            <w:tcW w:w="943" w:type="dxa"/>
          </w:tcPr>
          <w:p w:rsidR="0038138D" w:rsidRDefault="0038138D" w:rsidP="00E0329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1/1,5</w:t>
            </w:r>
          </w:p>
        </w:tc>
        <w:tc>
          <w:tcPr>
            <w:tcW w:w="943" w:type="dxa"/>
          </w:tcPr>
          <w:p w:rsidR="0038138D" w:rsidRDefault="0038138D" w:rsidP="00E0329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1/1,5</w:t>
            </w:r>
          </w:p>
        </w:tc>
        <w:tc>
          <w:tcPr>
            <w:tcW w:w="1719" w:type="dxa"/>
          </w:tcPr>
          <w:p w:rsidR="0038138D" w:rsidRDefault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4/6</w:t>
            </w:r>
          </w:p>
        </w:tc>
      </w:tr>
      <w:tr w:rsidR="00F954BC" w:rsidTr="00303678">
        <w:tc>
          <w:tcPr>
            <w:tcW w:w="2022" w:type="dxa"/>
          </w:tcPr>
          <w:p w:rsidR="00F954BC" w:rsidRDefault="00F954BC" w:rsidP="00CD7C13">
            <w:r>
              <w:t xml:space="preserve">Русский язык </w:t>
            </w:r>
            <w:r>
              <w:br/>
              <w:t>и литературное чтение</w:t>
            </w:r>
          </w:p>
        </w:tc>
        <w:tc>
          <w:tcPr>
            <w:tcW w:w="2195" w:type="dxa"/>
          </w:tcPr>
          <w:p w:rsidR="00F954BC" w:rsidRPr="00EB01BA" w:rsidRDefault="00F954BC" w:rsidP="00CD7C13">
            <w:pPr>
              <w:rPr>
                <w:highlight w:val="yellow"/>
              </w:rPr>
            </w:pPr>
            <w:r w:rsidRPr="00965A6D">
              <w:t>Русский язык</w:t>
            </w:r>
          </w:p>
        </w:tc>
        <w:tc>
          <w:tcPr>
            <w:tcW w:w="943" w:type="dxa"/>
          </w:tcPr>
          <w:p w:rsidR="00F954BC" w:rsidRPr="00634F30" w:rsidRDefault="00F954BC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19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1/1,5</w:t>
            </w:r>
          </w:p>
        </w:tc>
      </w:tr>
      <w:tr w:rsidR="00F954BC" w:rsidTr="00303678">
        <w:tc>
          <w:tcPr>
            <w:tcW w:w="2022" w:type="dxa"/>
          </w:tcPr>
          <w:p w:rsidR="00F954BC" w:rsidRPr="00634F30" w:rsidRDefault="009F2FBD" w:rsidP="00CD7C13">
            <w:pPr>
              <w:pStyle w:val="Heading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Иностранный</w:t>
            </w:r>
            <w:r w:rsidR="00F954BC" w:rsidRPr="00634F30">
              <w:rPr>
                <w:rFonts w:ascii="Times New Roman" w:hAnsi="Times New Roman"/>
                <w:b w:val="0"/>
                <w:sz w:val="24"/>
              </w:rPr>
              <w:t xml:space="preserve"> язык</w:t>
            </w:r>
          </w:p>
        </w:tc>
        <w:tc>
          <w:tcPr>
            <w:tcW w:w="2195" w:type="dxa"/>
          </w:tcPr>
          <w:p w:rsidR="00F954BC" w:rsidRPr="00EB01BA" w:rsidRDefault="00F954BC" w:rsidP="00CD7C13">
            <w:pPr>
              <w:rPr>
                <w:highlight w:val="yellow"/>
              </w:rPr>
            </w:pPr>
            <w:r>
              <w:t>Иностранный язык (французский)</w:t>
            </w:r>
          </w:p>
        </w:tc>
        <w:tc>
          <w:tcPr>
            <w:tcW w:w="943" w:type="dxa"/>
          </w:tcPr>
          <w:p w:rsidR="00F954BC" w:rsidRPr="00634F30" w:rsidRDefault="00F954B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43" w:type="dxa"/>
          </w:tcPr>
          <w:p w:rsidR="00F954BC" w:rsidRPr="00634F30" w:rsidRDefault="00F954BC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F954BC" w:rsidRPr="00634F30" w:rsidRDefault="00F954BC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943" w:type="dxa"/>
          </w:tcPr>
          <w:p w:rsidR="00F954BC" w:rsidRPr="00634F30" w:rsidRDefault="00F954BC" w:rsidP="00E0329C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34F30"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/1,5</w:t>
            </w:r>
          </w:p>
        </w:tc>
        <w:tc>
          <w:tcPr>
            <w:tcW w:w="1719" w:type="dxa"/>
            <w:vAlign w:val="center"/>
          </w:tcPr>
          <w:p w:rsidR="00F954BC" w:rsidRDefault="00F954BC" w:rsidP="0038138D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3/4,5</w:t>
            </w:r>
          </w:p>
        </w:tc>
      </w:tr>
      <w:tr w:rsidR="00F954BC" w:rsidTr="0038138D">
        <w:tc>
          <w:tcPr>
            <w:tcW w:w="4217" w:type="dxa"/>
            <w:gridSpan w:val="2"/>
          </w:tcPr>
          <w:p w:rsidR="00F954BC" w:rsidRDefault="00F954BC">
            <w:r>
              <w:t xml:space="preserve">Максимально допустимая недельная нагрузка </w:t>
            </w:r>
          </w:p>
        </w:tc>
        <w:tc>
          <w:tcPr>
            <w:tcW w:w="943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21/31,5</w:t>
            </w:r>
          </w:p>
        </w:tc>
        <w:tc>
          <w:tcPr>
            <w:tcW w:w="943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23/34,5</w:t>
            </w:r>
          </w:p>
        </w:tc>
        <w:tc>
          <w:tcPr>
            <w:tcW w:w="943" w:type="dxa"/>
          </w:tcPr>
          <w:p w:rsidR="00F954BC" w:rsidRDefault="00F954BC" w:rsidP="00E0329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23/34,5</w:t>
            </w:r>
          </w:p>
        </w:tc>
        <w:tc>
          <w:tcPr>
            <w:tcW w:w="943" w:type="dxa"/>
          </w:tcPr>
          <w:p w:rsidR="00F954BC" w:rsidRDefault="00F954BC" w:rsidP="00E0329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23/34,5</w:t>
            </w:r>
          </w:p>
        </w:tc>
        <w:tc>
          <w:tcPr>
            <w:tcW w:w="1719" w:type="dxa"/>
          </w:tcPr>
          <w:p w:rsidR="00F954BC" w:rsidRDefault="00F954BC">
            <w:pPr>
              <w:pStyle w:val="Head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90/135</w:t>
            </w:r>
          </w:p>
        </w:tc>
      </w:tr>
    </w:tbl>
    <w:p w:rsidR="00FF4BD1" w:rsidRDefault="00FF4BD1" w:rsidP="007E612B">
      <w:pPr>
        <w:jc w:val="center"/>
      </w:pPr>
    </w:p>
    <w:p w:rsidR="00FF4BD1" w:rsidRDefault="00FF4BD1">
      <w:r>
        <w:br w:type="page"/>
      </w:r>
    </w:p>
    <w:p w:rsidR="00BB5D9E" w:rsidRPr="00FD347C" w:rsidRDefault="003A73A2" w:rsidP="00FD347C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FD347C">
        <w:rPr>
          <w:rFonts w:ascii="Times New Roman" w:hAnsi="Times New Roman"/>
          <w:color w:val="000000"/>
          <w:sz w:val="26"/>
          <w:szCs w:val="26"/>
        </w:rPr>
        <w:lastRenderedPageBreak/>
        <w:t xml:space="preserve">2.3. </w:t>
      </w:r>
      <w:r w:rsidR="00FD347C" w:rsidRPr="00FD347C">
        <w:rPr>
          <w:rFonts w:ascii="Times New Roman" w:hAnsi="Times New Roman"/>
          <w:color w:val="000000"/>
          <w:sz w:val="26"/>
          <w:szCs w:val="26"/>
        </w:rPr>
        <w:t>ПОЯСНИТЕЛЬНАЯ ЗАПИСКА</w:t>
      </w:r>
    </w:p>
    <w:p w:rsidR="00FD347C" w:rsidRPr="00FD347C" w:rsidRDefault="00FD347C" w:rsidP="00FD347C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3E0DD5" w:rsidRPr="00820804" w:rsidRDefault="00267430">
      <w:pPr>
        <w:ind w:firstLine="360"/>
        <w:jc w:val="both"/>
        <w:rPr>
          <w:sz w:val="26"/>
          <w:szCs w:val="26"/>
        </w:rPr>
      </w:pPr>
      <w:r w:rsidRPr="00820804">
        <w:rPr>
          <w:color w:val="000000"/>
          <w:sz w:val="26"/>
          <w:szCs w:val="26"/>
        </w:rPr>
        <w:t xml:space="preserve"> </w:t>
      </w:r>
      <w:r w:rsidR="008D3C09" w:rsidRPr="00820804">
        <w:rPr>
          <w:sz w:val="26"/>
          <w:szCs w:val="26"/>
        </w:rPr>
        <w:t>Ожидаемыми результатами реализации образовательной программы начального общего образования является создание образовательного пространства, способствующего:</w:t>
      </w:r>
    </w:p>
    <w:p w:rsidR="003E0DD5" w:rsidRPr="00820804" w:rsidRDefault="008D3C09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достижению обучающимися соответствия уровню требований федерального государственного образовательного стандарта через социокультурное сотрудничество и сотрудничество с родителями обучающихся,</w:t>
      </w:r>
    </w:p>
    <w:p w:rsidR="003E0DD5" w:rsidRPr="00820804" w:rsidRDefault="008D3C09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успешному овладению предметами учебного плана;</w:t>
      </w:r>
    </w:p>
    <w:p w:rsidR="003E0DD5" w:rsidRPr="00820804" w:rsidRDefault="008D3C09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сформированности опорных знаний и умений в области чтения, письма и счета;</w:t>
      </w:r>
    </w:p>
    <w:p w:rsidR="003E0DD5" w:rsidRPr="00820804" w:rsidRDefault="008D3C09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развитию индивидуальных способностей ребенка;</w:t>
      </w:r>
    </w:p>
    <w:p w:rsidR="003E0DD5" w:rsidRPr="00820804" w:rsidRDefault="008D3C09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сохранению основ и последующему укреплению мотивации обучения через гуманизацию процесса обучения;</w:t>
      </w:r>
    </w:p>
    <w:p w:rsidR="003E0DD5" w:rsidRPr="00820804" w:rsidRDefault="00965A6D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формированию социально</w:t>
      </w:r>
      <w:r w:rsidR="008D3C09" w:rsidRPr="00820804">
        <w:rPr>
          <w:sz w:val="26"/>
          <w:szCs w:val="26"/>
        </w:rPr>
        <w:t>-психологической комфортной воспитательной среды;</w:t>
      </w:r>
    </w:p>
    <w:p w:rsidR="003E0DD5" w:rsidRPr="00820804" w:rsidRDefault="008D3C09" w:rsidP="007A47E8">
      <w:pPr>
        <w:numPr>
          <w:ilvl w:val="0"/>
          <w:numId w:val="6"/>
        </w:numPr>
        <w:jc w:val="both"/>
        <w:rPr>
          <w:sz w:val="26"/>
          <w:szCs w:val="26"/>
        </w:rPr>
      </w:pPr>
      <w:r w:rsidRPr="00820804">
        <w:rPr>
          <w:sz w:val="26"/>
          <w:szCs w:val="26"/>
        </w:rPr>
        <w:t>формированию умений социальной коммуникации с другими обучающимися и взрослыми людьми.</w:t>
      </w:r>
    </w:p>
    <w:p w:rsidR="003E6D62" w:rsidRPr="00820804" w:rsidRDefault="003E6D62">
      <w:pPr>
        <w:ind w:left="420" w:firstLine="348"/>
        <w:jc w:val="both"/>
        <w:rPr>
          <w:sz w:val="26"/>
          <w:szCs w:val="26"/>
        </w:rPr>
      </w:pPr>
    </w:p>
    <w:p w:rsidR="008D7CD8" w:rsidRPr="002F7EF9" w:rsidRDefault="008D7CD8">
      <w:pPr>
        <w:ind w:left="420" w:firstLine="348"/>
        <w:jc w:val="both"/>
        <w:rPr>
          <w:sz w:val="26"/>
          <w:szCs w:val="26"/>
        </w:rPr>
      </w:pPr>
      <w:r w:rsidRPr="002F7EF9">
        <w:rPr>
          <w:sz w:val="26"/>
          <w:szCs w:val="26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:rsidR="008D7CD8" w:rsidRPr="002F7EF9" w:rsidRDefault="008D7CD8">
      <w:pPr>
        <w:ind w:left="420" w:firstLine="348"/>
        <w:jc w:val="both"/>
        <w:rPr>
          <w:sz w:val="26"/>
          <w:szCs w:val="26"/>
        </w:rPr>
      </w:pPr>
      <w:r w:rsidRPr="002F7EF9">
        <w:rPr>
          <w:sz w:val="26"/>
          <w:szCs w:val="26"/>
        </w:rPr>
        <w:t xml:space="preserve">Учёт мнения обучающихся и их родителей (законных представителей) при выборе изучения родного языка осуществляется на основании письменных заявлений родителей (законных представителей). </w:t>
      </w:r>
    </w:p>
    <w:p w:rsidR="00F71F5E" w:rsidRPr="002F7EF9" w:rsidRDefault="00F71F5E">
      <w:pPr>
        <w:ind w:left="420" w:firstLine="348"/>
        <w:jc w:val="both"/>
        <w:rPr>
          <w:sz w:val="26"/>
          <w:szCs w:val="26"/>
        </w:rPr>
      </w:pPr>
      <w:r w:rsidRPr="002F7EF9">
        <w:rPr>
          <w:sz w:val="26"/>
          <w:szCs w:val="26"/>
        </w:rPr>
        <w:t>В рамках обязательной части учебного плана при реализации предметной области «Родной язык и литературное чтение на родном языке</w:t>
      </w:r>
      <w:r w:rsidR="008D7CD8" w:rsidRPr="002F7EF9">
        <w:rPr>
          <w:sz w:val="26"/>
          <w:szCs w:val="26"/>
        </w:rPr>
        <w:t>» учитывается, что учебный предмет предусматривает изучение родных языков из числа языков народов Российской Федерации.</w:t>
      </w:r>
    </w:p>
    <w:p w:rsidR="008D7CD8" w:rsidRPr="002F7EF9" w:rsidRDefault="008D7CD8">
      <w:pPr>
        <w:ind w:left="420" w:firstLine="348"/>
        <w:jc w:val="both"/>
        <w:rPr>
          <w:sz w:val="26"/>
          <w:szCs w:val="26"/>
        </w:rPr>
      </w:pPr>
    </w:p>
    <w:p w:rsidR="00F71F5E" w:rsidRPr="00C12B70" w:rsidRDefault="00F71F5E">
      <w:pPr>
        <w:ind w:left="420" w:firstLine="348"/>
        <w:jc w:val="both"/>
        <w:rPr>
          <w:sz w:val="26"/>
          <w:szCs w:val="26"/>
        </w:rPr>
      </w:pPr>
      <w:r w:rsidRPr="002F7EF9">
        <w:rPr>
          <w:sz w:val="26"/>
          <w:szCs w:val="26"/>
        </w:rPr>
        <w:t xml:space="preserve">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начального общего образования изучение предметной области «Родной язык и литературное чтение на родном языке» интегрировано в </w:t>
      </w:r>
      <w:r w:rsidR="00C12B70" w:rsidRPr="002F7EF9">
        <w:rPr>
          <w:sz w:val="26"/>
          <w:szCs w:val="26"/>
        </w:rPr>
        <w:t>учебные предметы «Русский язык»,</w:t>
      </w:r>
      <w:r w:rsidRPr="002F7EF9">
        <w:rPr>
          <w:sz w:val="26"/>
          <w:szCs w:val="26"/>
        </w:rPr>
        <w:t xml:space="preserve"> «Литературное чтение».</w:t>
      </w:r>
      <w:r w:rsidRPr="00C12B70">
        <w:rPr>
          <w:sz w:val="26"/>
          <w:szCs w:val="26"/>
        </w:rPr>
        <w:t xml:space="preserve"> </w:t>
      </w:r>
    </w:p>
    <w:p w:rsidR="00F71F5E" w:rsidRDefault="00F71F5E">
      <w:pPr>
        <w:ind w:left="420" w:firstLine="348"/>
        <w:jc w:val="both"/>
        <w:rPr>
          <w:sz w:val="26"/>
          <w:szCs w:val="26"/>
          <w:u w:val="single"/>
        </w:rPr>
      </w:pPr>
    </w:p>
    <w:p w:rsidR="006222DC" w:rsidRPr="00820804" w:rsidRDefault="006222DC">
      <w:pPr>
        <w:ind w:left="420" w:firstLine="348"/>
        <w:jc w:val="both"/>
        <w:rPr>
          <w:sz w:val="26"/>
          <w:szCs w:val="26"/>
        </w:rPr>
      </w:pPr>
      <w:r w:rsidRPr="00820804">
        <w:rPr>
          <w:sz w:val="26"/>
          <w:szCs w:val="26"/>
          <w:u w:val="single"/>
        </w:rPr>
        <w:t>Ч</w:t>
      </w:r>
      <w:r w:rsidR="005D4728" w:rsidRPr="00820804">
        <w:rPr>
          <w:sz w:val="26"/>
          <w:szCs w:val="26"/>
          <w:u w:val="single"/>
        </w:rPr>
        <w:t>асть учебного плана, формируемая</w:t>
      </w:r>
      <w:r w:rsidRPr="00820804">
        <w:rPr>
          <w:sz w:val="26"/>
          <w:szCs w:val="26"/>
          <w:u w:val="single"/>
        </w:rPr>
        <w:t xml:space="preserve"> участниками образовательных отношений</w:t>
      </w:r>
      <w:r w:rsidR="006E64FE" w:rsidRPr="00820804">
        <w:rPr>
          <w:sz w:val="26"/>
          <w:szCs w:val="26"/>
        </w:rPr>
        <w:t>,</w:t>
      </w:r>
      <w:r w:rsidRPr="00820804">
        <w:rPr>
          <w:sz w:val="26"/>
          <w:szCs w:val="26"/>
        </w:rPr>
        <w:t xml:space="preserve"> в </w:t>
      </w:r>
      <w:r w:rsidRPr="00820804">
        <w:rPr>
          <w:sz w:val="26"/>
          <w:szCs w:val="26"/>
          <w:lang w:val="en-US"/>
        </w:rPr>
        <w:t>I</w:t>
      </w:r>
      <w:r w:rsidR="00143119" w:rsidRPr="00820804">
        <w:rPr>
          <w:sz w:val="26"/>
          <w:szCs w:val="26"/>
        </w:rPr>
        <w:t xml:space="preserve"> </w:t>
      </w:r>
      <w:r w:rsidRPr="00820804">
        <w:rPr>
          <w:sz w:val="26"/>
          <w:szCs w:val="26"/>
        </w:rPr>
        <w:t>классе (1 час в неделю) используется на изучение учебного предмета «Русский язык»</w:t>
      </w:r>
      <w:r w:rsidR="008B74E4" w:rsidRPr="00820804">
        <w:rPr>
          <w:sz w:val="26"/>
          <w:szCs w:val="26"/>
        </w:rPr>
        <w:t xml:space="preserve">. Т.к. в условиях пятидневной учебной недели во </w:t>
      </w:r>
      <w:r w:rsidR="006E64FE" w:rsidRPr="00820804">
        <w:rPr>
          <w:sz w:val="26"/>
          <w:szCs w:val="26"/>
          <w:lang w:val="en-US"/>
        </w:rPr>
        <w:t>II</w:t>
      </w:r>
      <w:r w:rsidR="006E64FE" w:rsidRPr="00820804">
        <w:rPr>
          <w:sz w:val="26"/>
          <w:szCs w:val="26"/>
        </w:rPr>
        <w:t>-</w:t>
      </w:r>
      <w:r w:rsidR="006E64FE" w:rsidRPr="00820804">
        <w:rPr>
          <w:sz w:val="26"/>
          <w:szCs w:val="26"/>
          <w:lang w:val="en-US"/>
        </w:rPr>
        <w:t>IV</w:t>
      </w:r>
      <w:r w:rsidR="00143119" w:rsidRPr="00820804">
        <w:rPr>
          <w:sz w:val="26"/>
          <w:szCs w:val="26"/>
        </w:rPr>
        <w:t xml:space="preserve"> </w:t>
      </w:r>
      <w:r w:rsidR="008B74E4" w:rsidRPr="00820804">
        <w:rPr>
          <w:sz w:val="26"/>
          <w:szCs w:val="26"/>
        </w:rPr>
        <w:t>классах 1 час в неделю из части, формируемой участниками образовательных отношений, используется на углублённое изучение иностранного языка (французского), в рамках образовательной программы начального общего образования организованы курсы</w:t>
      </w:r>
      <w:r w:rsidR="006E64FE" w:rsidRPr="00820804">
        <w:rPr>
          <w:sz w:val="26"/>
          <w:szCs w:val="26"/>
        </w:rPr>
        <w:t xml:space="preserve"> внеурочной деятельности</w:t>
      </w:r>
      <w:r w:rsidR="008B74E4" w:rsidRPr="00820804">
        <w:rPr>
          <w:sz w:val="26"/>
          <w:szCs w:val="26"/>
        </w:rPr>
        <w:t>, поддерживающие изучение русского языка</w:t>
      </w:r>
      <w:r w:rsidR="006E64FE" w:rsidRPr="00820804">
        <w:rPr>
          <w:sz w:val="26"/>
          <w:szCs w:val="26"/>
        </w:rPr>
        <w:t>.</w:t>
      </w:r>
    </w:p>
    <w:p w:rsidR="00EF22DA" w:rsidRPr="00820804" w:rsidRDefault="00EF22DA" w:rsidP="00EF22DA">
      <w:pPr>
        <w:ind w:left="420" w:firstLine="348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 учебный план </w:t>
      </w:r>
      <w:r w:rsidRPr="00820804">
        <w:rPr>
          <w:sz w:val="26"/>
          <w:szCs w:val="26"/>
          <w:lang w:val="en-US"/>
        </w:rPr>
        <w:t>IV</w:t>
      </w:r>
      <w:r w:rsidR="00143119" w:rsidRPr="00820804">
        <w:rPr>
          <w:sz w:val="26"/>
          <w:szCs w:val="26"/>
        </w:rPr>
        <w:t xml:space="preserve"> </w:t>
      </w:r>
      <w:r w:rsidRPr="00820804">
        <w:rPr>
          <w:sz w:val="26"/>
          <w:szCs w:val="26"/>
        </w:rPr>
        <w:t>класса включён 1 час в неделю (34 часа в год) на изучение учебного предмета «Основы религиозных культур и светско</w:t>
      </w:r>
      <w:r w:rsidR="00143119" w:rsidRPr="00820804">
        <w:rPr>
          <w:sz w:val="26"/>
          <w:szCs w:val="26"/>
        </w:rPr>
        <w:t>й</w:t>
      </w:r>
      <w:r w:rsidR="008B74E4" w:rsidRPr="00820804">
        <w:rPr>
          <w:sz w:val="26"/>
          <w:szCs w:val="26"/>
        </w:rPr>
        <w:t xml:space="preserve"> этики» (далее – ОРКСЭ). Выбор </w:t>
      </w:r>
      <w:r w:rsidRPr="00820804">
        <w:rPr>
          <w:sz w:val="26"/>
          <w:szCs w:val="26"/>
        </w:rPr>
        <w:t xml:space="preserve">модуля, изучаемого в рамках учебного предмета ОРКСЭ, </w:t>
      </w:r>
      <w:r w:rsidRPr="00820804">
        <w:rPr>
          <w:sz w:val="26"/>
          <w:szCs w:val="26"/>
        </w:rPr>
        <w:lastRenderedPageBreak/>
        <w:t xml:space="preserve">осуществлён родителями (законными представителями) обучающихся. Выбор зафиксирован протоколами родительских собраний и письменными заявлениями родителей (законных представителей) обучающихся. На </w:t>
      </w:r>
      <w:r w:rsidR="007E7894" w:rsidRPr="00820804">
        <w:rPr>
          <w:sz w:val="26"/>
          <w:szCs w:val="26"/>
        </w:rPr>
        <w:t>основании произведённого</w:t>
      </w:r>
      <w:r w:rsidRPr="00820804">
        <w:rPr>
          <w:sz w:val="26"/>
          <w:szCs w:val="26"/>
        </w:rPr>
        <w:t xml:space="preserve"> выбора сформированы учебные группы.</w:t>
      </w:r>
    </w:p>
    <w:p w:rsidR="003E0DD5" w:rsidRPr="00820804" w:rsidRDefault="00792C0A" w:rsidP="00792C0A">
      <w:pPr>
        <w:ind w:left="420" w:firstLine="348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2B471C">
        <w:rPr>
          <w:sz w:val="26"/>
          <w:szCs w:val="26"/>
        </w:rPr>
        <w:t xml:space="preserve"> </w:t>
      </w:r>
    </w:p>
    <w:p w:rsidR="003E0DD5" w:rsidRPr="00820804" w:rsidRDefault="008D3C09">
      <w:pPr>
        <w:ind w:left="420"/>
        <w:jc w:val="both"/>
        <w:rPr>
          <w:b/>
          <w:sz w:val="26"/>
          <w:szCs w:val="26"/>
          <w:u w:val="single"/>
        </w:rPr>
      </w:pPr>
      <w:r w:rsidRPr="00820804">
        <w:rPr>
          <w:b/>
          <w:sz w:val="26"/>
          <w:szCs w:val="26"/>
          <w:u w:val="single"/>
        </w:rPr>
        <w:t>Внеурочная деятельность</w:t>
      </w:r>
    </w:p>
    <w:p w:rsidR="003E0DD5" w:rsidRPr="00820804" w:rsidRDefault="008D3C09">
      <w:pPr>
        <w:ind w:left="360"/>
        <w:jc w:val="both"/>
        <w:rPr>
          <w:sz w:val="26"/>
          <w:szCs w:val="26"/>
        </w:rPr>
      </w:pPr>
      <w:r w:rsidRPr="00820804">
        <w:rPr>
          <w:color w:val="000000"/>
          <w:sz w:val="26"/>
          <w:szCs w:val="26"/>
        </w:rPr>
        <w:tab/>
      </w:r>
      <w:r w:rsidR="00267430" w:rsidRPr="00820804">
        <w:rPr>
          <w:color w:val="000000"/>
          <w:sz w:val="26"/>
          <w:szCs w:val="26"/>
        </w:rPr>
        <w:t xml:space="preserve"> П</w:t>
      </w:r>
      <w:r w:rsidRPr="00820804">
        <w:rPr>
          <w:sz w:val="26"/>
          <w:szCs w:val="26"/>
        </w:rPr>
        <w:t xml:space="preserve">од внеурочной деятельностью в рамках реализации ФГОС </w:t>
      </w:r>
      <w:r w:rsidR="00297A3C" w:rsidRPr="00820804">
        <w:rPr>
          <w:sz w:val="26"/>
          <w:szCs w:val="26"/>
        </w:rPr>
        <w:t xml:space="preserve">общего образования </w:t>
      </w:r>
      <w:r w:rsidRPr="00820804">
        <w:rPr>
          <w:sz w:val="26"/>
          <w:szCs w:val="26"/>
        </w:rPr>
        <w:t>следует понимать образовательную деятельность, осуществляему</w:t>
      </w:r>
      <w:r w:rsidR="00297A3C" w:rsidRPr="00820804">
        <w:rPr>
          <w:sz w:val="26"/>
          <w:szCs w:val="26"/>
        </w:rPr>
        <w:t>ю в формах, отличных от классно</w:t>
      </w:r>
      <w:r w:rsidRPr="00820804">
        <w:rPr>
          <w:sz w:val="26"/>
          <w:szCs w:val="26"/>
        </w:rPr>
        <w:t>–урочной, и направленную на достижение планируемых результатов освоения осно</w:t>
      </w:r>
      <w:r w:rsidR="00297A3C" w:rsidRPr="00820804">
        <w:rPr>
          <w:sz w:val="26"/>
          <w:szCs w:val="26"/>
        </w:rPr>
        <w:t>вной образовательной программы школы.</w:t>
      </w:r>
    </w:p>
    <w:p w:rsidR="003E0DD5" w:rsidRPr="00820804" w:rsidRDefault="008D3C09">
      <w:pPr>
        <w:ind w:firstLine="567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Основные направления внеурочной деятельности:</w:t>
      </w:r>
    </w:p>
    <w:p w:rsidR="003E0DD5" w:rsidRPr="00820804" w:rsidRDefault="008D3C09">
      <w:pPr>
        <w:ind w:firstLine="54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- духовно-нравственное,</w:t>
      </w:r>
    </w:p>
    <w:p w:rsidR="003E0DD5" w:rsidRPr="00820804" w:rsidRDefault="008D3C09">
      <w:pPr>
        <w:ind w:firstLine="54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- социальное,</w:t>
      </w:r>
    </w:p>
    <w:p w:rsidR="003E0DD5" w:rsidRPr="00820804" w:rsidRDefault="008D3C09">
      <w:pPr>
        <w:ind w:firstLine="54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- общеинтеллектуальное,</w:t>
      </w:r>
    </w:p>
    <w:p w:rsidR="003E0DD5" w:rsidRPr="00820804" w:rsidRDefault="008D3C09">
      <w:pPr>
        <w:ind w:firstLine="54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- общекультурное;</w:t>
      </w:r>
    </w:p>
    <w:p w:rsidR="003E0DD5" w:rsidRPr="00820804" w:rsidRDefault="008D3C09">
      <w:pPr>
        <w:ind w:firstLine="54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- спортивно-оздоровительное.</w:t>
      </w:r>
    </w:p>
    <w:p w:rsidR="00267430" w:rsidRPr="00820804" w:rsidRDefault="00267430">
      <w:pPr>
        <w:ind w:firstLine="54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План внеурочной деятельности ГБОУ СОШ № 4 Кусто определяет состав и структуру направлений, формы организации, объём внеурочной деятельности для обучающихся при получении начального общего образования (до 1350 часов за четыре года обучения) с учётом интересов обучающихся и возможностей образовательной организации.</w:t>
      </w:r>
    </w:p>
    <w:p w:rsidR="005D4728" w:rsidRPr="00820804" w:rsidRDefault="005D4728">
      <w:pPr>
        <w:ind w:left="420"/>
        <w:jc w:val="both"/>
        <w:rPr>
          <w:b/>
          <w:sz w:val="26"/>
          <w:szCs w:val="26"/>
          <w:u w:val="single"/>
        </w:rPr>
      </w:pPr>
    </w:p>
    <w:p w:rsidR="003E0DD5" w:rsidRPr="00820804" w:rsidRDefault="008D3C09">
      <w:pPr>
        <w:ind w:left="420"/>
        <w:jc w:val="both"/>
        <w:rPr>
          <w:b/>
          <w:sz w:val="26"/>
          <w:szCs w:val="26"/>
          <w:u w:val="single"/>
        </w:rPr>
      </w:pPr>
      <w:r w:rsidRPr="00820804">
        <w:rPr>
          <w:b/>
          <w:sz w:val="26"/>
          <w:szCs w:val="26"/>
          <w:u w:val="single"/>
        </w:rPr>
        <w:t>Деление на группы</w:t>
      </w:r>
    </w:p>
    <w:p w:rsidR="008E707A" w:rsidRPr="00DF778C" w:rsidRDefault="003A73A2" w:rsidP="008E707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Предусмотрено деление на две</w:t>
      </w:r>
      <w:r w:rsidR="008D3C09" w:rsidRPr="00820804">
        <w:rPr>
          <w:sz w:val="26"/>
          <w:szCs w:val="26"/>
        </w:rPr>
        <w:t xml:space="preserve"> группы </w:t>
      </w:r>
      <w:r>
        <w:rPr>
          <w:sz w:val="26"/>
          <w:szCs w:val="26"/>
        </w:rPr>
        <w:t>при проведении учебных занятий</w:t>
      </w:r>
      <w:r w:rsidR="00DF778C">
        <w:rPr>
          <w:sz w:val="26"/>
          <w:szCs w:val="26"/>
        </w:rPr>
        <w:t xml:space="preserve"> по «Иностранному языку (французскому)»</w:t>
      </w:r>
      <w:r w:rsidR="002B471C">
        <w:rPr>
          <w:sz w:val="26"/>
          <w:szCs w:val="26"/>
        </w:rPr>
        <w:t>, «ОРКСЭ» (при выборе родителями (законными представителями) обучающихся двух и более модулей)</w:t>
      </w:r>
      <w:r w:rsidR="00DF4AFE" w:rsidRPr="00820804">
        <w:rPr>
          <w:sz w:val="26"/>
          <w:szCs w:val="26"/>
        </w:rPr>
        <w:t xml:space="preserve"> во </w:t>
      </w:r>
      <w:r w:rsidR="00DF4AFE" w:rsidRPr="00820804">
        <w:rPr>
          <w:sz w:val="26"/>
          <w:szCs w:val="26"/>
          <w:lang w:val="en-US"/>
        </w:rPr>
        <w:t>II</w:t>
      </w:r>
      <w:r w:rsidR="00DF4AFE" w:rsidRPr="00820804">
        <w:rPr>
          <w:sz w:val="26"/>
          <w:szCs w:val="26"/>
        </w:rPr>
        <w:t>-</w:t>
      </w:r>
      <w:r w:rsidR="00DF4AFE" w:rsidRPr="00820804">
        <w:rPr>
          <w:sz w:val="26"/>
          <w:szCs w:val="26"/>
          <w:lang w:val="en-US"/>
        </w:rPr>
        <w:t>IV</w:t>
      </w:r>
      <w:r w:rsidR="00DF778C">
        <w:rPr>
          <w:sz w:val="26"/>
          <w:szCs w:val="26"/>
        </w:rPr>
        <w:t xml:space="preserve"> классах при наполняемости</w:t>
      </w:r>
      <w:r w:rsidR="008D3C09" w:rsidRPr="00820804">
        <w:rPr>
          <w:sz w:val="26"/>
          <w:szCs w:val="26"/>
        </w:rPr>
        <w:t xml:space="preserve"> 25 </w:t>
      </w:r>
      <w:r w:rsidR="00DF778C">
        <w:rPr>
          <w:sz w:val="26"/>
          <w:szCs w:val="26"/>
        </w:rPr>
        <w:t xml:space="preserve">и более </w:t>
      </w:r>
      <w:r w:rsidR="008D3C09" w:rsidRPr="00820804">
        <w:rPr>
          <w:sz w:val="26"/>
          <w:szCs w:val="26"/>
        </w:rPr>
        <w:t>человек.</w:t>
      </w:r>
    </w:p>
    <w:p w:rsidR="008E707A" w:rsidRDefault="00DF778C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согласованию с главным распорядителем средств бюджета допускается деление классов на три группы при реализации программ, обеспечивающих углублённое изучение первого, основного иностранного языка (французского), начиная со </w:t>
      </w:r>
      <w:r>
        <w:rPr>
          <w:sz w:val="26"/>
          <w:szCs w:val="26"/>
          <w:lang w:val="en-US"/>
        </w:rPr>
        <w:t>II</w:t>
      </w:r>
      <w:r w:rsidRPr="00DF778C">
        <w:rPr>
          <w:sz w:val="26"/>
          <w:szCs w:val="26"/>
        </w:rPr>
        <w:t xml:space="preserve"> </w:t>
      </w:r>
      <w:r w:rsidR="008E707A">
        <w:rPr>
          <w:sz w:val="26"/>
          <w:szCs w:val="26"/>
        </w:rPr>
        <w:t>класса.</w:t>
      </w:r>
    </w:p>
    <w:p w:rsidR="006968DD" w:rsidRDefault="006968DD">
      <w:pPr>
        <w:ind w:firstLine="420"/>
        <w:jc w:val="both"/>
        <w:rPr>
          <w:sz w:val="26"/>
          <w:szCs w:val="26"/>
        </w:rPr>
      </w:pPr>
    </w:p>
    <w:p w:rsidR="003E0DD5" w:rsidRPr="00820804" w:rsidRDefault="008D3C09">
      <w:pPr>
        <w:ind w:firstLine="42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Одной из организационных форм обучения является организация обучения с использованием социокульту</w:t>
      </w:r>
      <w:r w:rsidR="00EB01BA" w:rsidRPr="00820804">
        <w:rPr>
          <w:sz w:val="26"/>
          <w:szCs w:val="26"/>
        </w:rPr>
        <w:t xml:space="preserve">рной среды г. Санкт-Петербурга: </w:t>
      </w:r>
      <w:r w:rsidRPr="00820804">
        <w:rPr>
          <w:sz w:val="26"/>
          <w:szCs w:val="26"/>
        </w:rPr>
        <w:t xml:space="preserve">экскурсии в музеи, походы в театр, работа на базе ДТЮ, лекции по </w:t>
      </w:r>
      <w:r w:rsidRPr="00193103">
        <w:rPr>
          <w:sz w:val="26"/>
          <w:szCs w:val="26"/>
        </w:rPr>
        <w:t>природоведению, занятия</w:t>
      </w:r>
      <w:r w:rsidRPr="00820804">
        <w:rPr>
          <w:sz w:val="26"/>
          <w:szCs w:val="26"/>
        </w:rPr>
        <w:t xml:space="preserve"> по абоне</w:t>
      </w:r>
      <w:r w:rsidR="00EB01BA" w:rsidRPr="00820804">
        <w:rPr>
          <w:sz w:val="26"/>
          <w:szCs w:val="26"/>
        </w:rPr>
        <w:t>менту в Русском музее, Эрмитаже, др</w:t>
      </w:r>
      <w:r w:rsidRPr="00820804">
        <w:rPr>
          <w:sz w:val="26"/>
          <w:szCs w:val="26"/>
        </w:rPr>
        <w:t>.</w:t>
      </w:r>
    </w:p>
    <w:p w:rsidR="003E0DD5" w:rsidRPr="00820804" w:rsidRDefault="008D3C09">
      <w:pPr>
        <w:ind w:firstLine="708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О</w:t>
      </w:r>
      <w:r w:rsidR="00DF4AFE" w:rsidRPr="00820804">
        <w:rPr>
          <w:sz w:val="26"/>
          <w:szCs w:val="26"/>
        </w:rPr>
        <w:t>бщей чертой всех организационно</w:t>
      </w:r>
      <w:r w:rsidRPr="00820804">
        <w:rPr>
          <w:sz w:val="26"/>
          <w:szCs w:val="26"/>
        </w:rPr>
        <w:t>-педагогических условий, создаваемых в начальной школе с целью расширенного обучения, является ориентация на развитие:</w:t>
      </w:r>
    </w:p>
    <w:p w:rsidR="003E0DD5" w:rsidRPr="00820804" w:rsidRDefault="008D3C09" w:rsidP="007A47E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самостоятельности мышления,  </w:t>
      </w:r>
    </w:p>
    <w:p w:rsidR="003E0DD5" w:rsidRPr="00820804" w:rsidRDefault="008D3C09" w:rsidP="007A47E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умения участвовать в коллективных формах </w:t>
      </w:r>
      <w:r w:rsidR="007E7894" w:rsidRPr="00820804">
        <w:rPr>
          <w:sz w:val="26"/>
          <w:szCs w:val="26"/>
        </w:rPr>
        <w:t>обучения, публично</w:t>
      </w:r>
      <w:r w:rsidRPr="00820804">
        <w:rPr>
          <w:sz w:val="26"/>
          <w:szCs w:val="26"/>
        </w:rPr>
        <w:t xml:space="preserve"> представлять результаты самостоятельно выполненной работы, </w:t>
      </w:r>
    </w:p>
    <w:p w:rsidR="003E0DD5" w:rsidRPr="00820804" w:rsidRDefault="008D3C09" w:rsidP="007A47E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индивидуальности каждого ребенка, </w:t>
      </w:r>
    </w:p>
    <w:p w:rsidR="003E0DD5" w:rsidRPr="00820804" w:rsidRDefault="008D3C09" w:rsidP="007A47E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сохранение мотивации к образованию.</w:t>
      </w:r>
    </w:p>
    <w:p w:rsidR="003E0DD5" w:rsidRPr="00820804" w:rsidRDefault="003E0DD5">
      <w:pPr>
        <w:jc w:val="both"/>
        <w:rPr>
          <w:sz w:val="26"/>
          <w:szCs w:val="26"/>
        </w:rPr>
      </w:pPr>
    </w:p>
    <w:p w:rsidR="003E0DD5" w:rsidRPr="00820804" w:rsidRDefault="0093523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Группы продлё</w:t>
      </w:r>
      <w:r w:rsidR="008D3C09" w:rsidRPr="00820804">
        <w:rPr>
          <w:b/>
          <w:sz w:val="26"/>
          <w:szCs w:val="26"/>
          <w:u w:val="single"/>
        </w:rPr>
        <w:t>нного дня</w:t>
      </w:r>
    </w:p>
    <w:p w:rsidR="003E0DD5" w:rsidRPr="00820804" w:rsidRDefault="008D3C09">
      <w:pPr>
        <w:ind w:firstLine="708"/>
        <w:jc w:val="both"/>
        <w:rPr>
          <w:sz w:val="26"/>
          <w:szCs w:val="26"/>
        </w:rPr>
      </w:pPr>
      <w:r w:rsidRPr="00820804">
        <w:rPr>
          <w:sz w:val="26"/>
          <w:szCs w:val="26"/>
        </w:rPr>
        <w:t xml:space="preserve">В начальной школе будет работать </w:t>
      </w:r>
      <w:r w:rsidR="00E44EB1" w:rsidRPr="00193103">
        <w:rPr>
          <w:sz w:val="26"/>
          <w:szCs w:val="26"/>
        </w:rPr>
        <w:t xml:space="preserve">четыре </w:t>
      </w:r>
      <w:r w:rsidRPr="00193103">
        <w:rPr>
          <w:sz w:val="26"/>
          <w:szCs w:val="26"/>
        </w:rPr>
        <w:t>г</w:t>
      </w:r>
      <w:r w:rsidRPr="00820804">
        <w:rPr>
          <w:sz w:val="26"/>
          <w:szCs w:val="26"/>
        </w:rPr>
        <w:t>рупп</w:t>
      </w:r>
      <w:r w:rsidR="00E44EB1" w:rsidRPr="00820804">
        <w:rPr>
          <w:sz w:val="26"/>
          <w:szCs w:val="26"/>
        </w:rPr>
        <w:t>ы</w:t>
      </w:r>
      <w:r w:rsidR="00935230">
        <w:rPr>
          <w:sz w:val="26"/>
          <w:szCs w:val="26"/>
        </w:rPr>
        <w:t xml:space="preserve"> продлё</w:t>
      </w:r>
      <w:r w:rsidRPr="00820804">
        <w:rPr>
          <w:sz w:val="26"/>
          <w:szCs w:val="26"/>
        </w:rPr>
        <w:t xml:space="preserve">нного дня для обучающихся </w:t>
      </w:r>
      <w:r w:rsidR="00DF4AFE" w:rsidRPr="00820804">
        <w:rPr>
          <w:sz w:val="26"/>
          <w:szCs w:val="26"/>
          <w:lang w:val="en-US"/>
        </w:rPr>
        <w:t>II</w:t>
      </w:r>
      <w:r w:rsidR="00DF4AFE" w:rsidRPr="00820804">
        <w:rPr>
          <w:sz w:val="26"/>
          <w:szCs w:val="26"/>
        </w:rPr>
        <w:t>-</w:t>
      </w:r>
      <w:r w:rsidR="00DF4AFE" w:rsidRPr="00820804">
        <w:rPr>
          <w:sz w:val="26"/>
          <w:szCs w:val="26"/>
          <w:lang w:val="en-US"/>
        </w:rPr>
        <w:t>IV</w:t>
      </w:r>
      <w:r w:rsidR="00624127" w:rsidRPr="00820804">
        <w:rPr>
          <w:sz w:val="26"/>
          <w:szCs w:val="26"/>
        </w:rPr>
        <w:t xml:space="preserve"> классов.</w:t>
      </w:r>
    </w:p>
    <w:p w:rsidR="003E0DD5" w:rsidRPr="00820804" w:rsidRDefault="008D3C09">
      <w:pPr>
        <w:ind w:firstLine="708"/>
        <w:jc w:val="both"/>
        <w:rPr>
          <w:sz w:val="26"/>
          <w:szCs w:val="26"/>
        </w:rPr>
      </w:pPr>
      <w:r w:rsidRPr="00820804">
        <w:rPr>
          <w:sz w:val="26"/>
          <w:szCs w:val="26"/>
        </w:rPr>
        <w:lastRenderedPageBreak/>
        <w:t>Для</w:t>
      </w:r>
      <w:r w:rsidR="00B74CBA">
        <w:rPr>
          <w:sz w:val="26"/>
          <w:szCs w:val="26"/>
        </w:rPr>
        <w:t xml:space="preserve"> детей, посещающих группу продлё</w:t>
      </w:r>
      <w:r w:rsidRPr="00820804">
        <w:rPr>
          <w:sz w:val="26"/>
          <w:szCs w:val="26"/>
        </w:rPr>
        <w:t xml:space="preserve">нного дня, организованы прогулки и трехразовое питание. Продолжительность прогулки для учеников </w:t>
      </w:r>
      <w:r w:rsidR="00DF4AFE" w:rsidRPr="00820804">
        <w:rPr>
          <w:sz w:val="26"/>
          <w:szCs w:val="26"/>
          <w:lang w:val="en-US"/>
        </w:rPr>
        <w:t>II</w:t>
      </w:r>
      <w:r w:rsidR="00DF4AFE" w:rsidRPr="00820804">
        <w:rPr>
          <w:sz w:val="26"/>
          <w:szCs w:val="26"/>
        </w:rPr>
        <w:t>-</w:t>
      </w:r>
      <w:r w:rsidR="00DF4AFE" w:rsidRPr="00820804">
        <w:rPr>
          <w:sz w:val="26"/>
          <w:szCs w:val="26"/>
          <w:lang w:val="en-US"/>
        </w:rPr>
        <w:t>IV</w:t>
      </w:r>
      <w:r w:rsidR="00935230">
        <w:rPr>
          <w:sz w:val="26"/>
          <w:szCs w:val="26"/>
        </w:rPr>
        <w:t xml:space="preserve"> </w:t>
      </w:r>
      <w:r w:rsidRPr="00820804">
        <w:rPr>
          <w:sz w:val="26"/>
          <w:szCs w:val="26"/>
        </w:rPr>
        <w:t xml:space="preserve">классов составляет </w:t>
      </w:r>
      <w:r w:rsidR="00CD27C7" w:rsidRPr="00820804">
        <w:rPr>
          <w:sz w:val="26"/>
          <w:szCs w:val="26"/>
        </w:rPr>
        <w:t xml:space="preserve">до </w:t>
      </w:r>
      <w:r w:rsidRPr="00820804">
        <w:rPr>
          <w:sz w:val="26"/>
          <w:szCs w:val="26"/>
        </w:rPr>
        <w:t>2</w:t>
      </w:r>
      <w:r w:rsidR="00CD27C7" w:rsidRPr="00820804">
        <w:rPr>
          <w:sz w:val="26"/>
          <w:szCs w:val="26"/>
        </w:rPr>
        <w:t>х часов</w:t>
      </w:r>
      <w:r w:rsidRPr="00820804">
        <w:rPr>
          <w:sz w:val="26"/>
          <w:szCs w:val="26"/>
        </w:rPr>
        <w:t>.</w:t>
      </w:r>
    </w:p>
    <w:p w:rsidR="003E0DD5" w:rsidRPr="00820804" w:rsidRDefault="008D3C09">
      <w:pPr>
        <w:ind w:firstLine="708"/>
        <w:jc w:val="both"/>
        <w:rPr>
          <w:sz w:val="26"/>
          <w:szCs w:val="26"/>
        </w:rPr>
      </w:pPr>
      <w:r w:rsidRPr="00820804">
        <w:rPr>
          <w:sz w:val="26"/>
          <w:szCs w:val="26"/>
        </w:rPr>
        <w:t>Самоподготовка начинается с 16</w:t>
      </w:r>
      <w:r w:rsidR="00935230">
        <w:rPr>
          <w:sz w:val="26"/>
          <w:szCs w:val="26"/>
        </w:rPr>
        <w:t>.00</w:t>
      </w:r>
      <w:r w:rsidRPr="00820804">
        <w:rPr>
          <w:sz w:val="26"/>
          <w:szCs w:val="26"/>
        </w:rPr>
        <w:t xml:space="preserve"> часов, ее продолжительность составляет во </w:t>
      </w:r>
      <w:r w:rsidR="00DF4AFE" w:rsidRPr="00820804">
        <w:rPr>
          <w:sz w:val="26"/>
          <w:szCs w:val="26"/>
          <w:lang w:val="en-US"/>
        </w:rPr>
        <w:t>II</w:t>
      </w:r>
      <w:r w:rsidR="00DF4AFE" w:rsidRPr="00820804">
        <w:rPr>
          <w:sz w:val="26"/>
          <w:szCs w:val="26"/>
        </w:rPr>
        <w:t>-</w:t>
      </w:r>
      <w:r w:rsidR="00DF4AFE" w:rsidRPr="00820804">
        <w:rPr>
          <w:sz w:val="26"/>
          <w:szCs w:val="26"/>
          <w:lang w:val="en-US"/>
        </w:rPr>
        <w:t>III</w:t>
      </w:r>
      <w:r w:rsidRPr="00820804">
        <w:rPr>
          <w:sz w:val="26"/>
          <w:szCs w:val="26"/>
        </w:rPr>
        <w:t xml:space="preserve"> классах - 1,5</w:t>
      </w:r>
      <w:r w:rsidR="00E44EB1" w:rsidRPr="00820804">
        <w:rPr>
          <w:sz w:val="26"/>
          <w:szCs w:val="26"/>
        </w:rPr>
        <w:t xml:space="preserve"> </w:t>
      </w:r>
      <w:r w:rsidR="00DF4AFE" w:rsidRPr="00820804">
        <w:rPr>
          <w:sz w:val="26"/>
          <w:szCs w:val="26"/>
        </w:rPr>
        <w:t xml:space="preserve">часа, в </w:t>
      </w:r>
      <w:r w:rsidR="00DF4AFE" w:rsidRPr="00820804">
        <w:rPr>
          <w:sz w:val="26"/>
          <w:szCs w:val="26"/>
          <w:lang w:val="en-US"/>
        </w:rPr>
        <w:t>IV</w:t>
      </w:r>
      <w:r w:rsidRPr="00820804">
        <w:rPr>
          <w:sz w:val="26"/>
          <w:szCs w:val="26"/>
        </w:rPr>
        <w:t xml:space="preserve"> кл</w:t>
      </w:r>
      <w:r w:rsidR="00935230">
        <w:rPr>
          <w:sz w:val="26"/>
          <w:szCs w:val="26"/>
        </w:rPr>
        <w:t>ассах – 2 часа. В группах продлё</w:t>
      </w:r>
      <w:r w:rsidRPr="00820804">
        <w:rPr>
          <w:sz w:val="26"/>
          <w:szCs w:val="26"/>
        </w:rPr>
        <w:t>нного дня занятия по самоподготовке сочетаются с двигательной активностью обучающихся на воздухе до начала самоподготовки (прогулка, подвижные спортивные игры на воздухе) и после самоподготовки (занятия в кружках, игры и пр</w:t>
      </w:r>
      <w:r w:rsidR="00DF4AFE" w:rsidRPr="00820804">
        <w:rPr>
          <w:sz w:val="26"/>
          <w:szCs w:val="26"/>
        </w:rPr>
        <w:t>.</w:t>
      </w:r>
      <w:r w:rsidRPr="00820804">
        <w:rPr>
          <w:sz w:val="26"/>
          <w:szCs w:val="26"/>
        </w:rPr>
        <w:t>).</w:t>
      </w:r>
    </w:p>
    <w:p w:rsidR="00DF4AFE" w:rsidRPr="00820804" w:rsidRDefault="00DF4AFE">
      <w:pPr>
        <w:jc w:val="both"/>
        <w:rPr>
          <w:b/>
          <w:sz w:val="26"/>
          <w:szCs w:val="26"/>
          <w:u w:val="single"/>
        </w:rPr>
      </w:pPr>
    </w:p>
    <w:p w:rsidR="003E0DD5" w:rsidRPr="00820804" w:rsidRDefault="00DF4AFE">
      <w:pPr>
        <w:jc w:val="both"/>
        <w:rPr>
          <w:b/>
          <w:sz w:val="26"/>
          <w:szCs w:val="26"/>
          <w:u w:val="single"/>
        </w:rPr>
      </w:pPr>
      <w:r w:rsidRPr="00820804">
        <w:rPr>
          <w:b/>
          <w:sz w:val="26"/>
          <w:szCs w:val="26"/>
          <w:u w:val="single"/>
        </w:rPr>
        <w:t>Промежуточная аттестация</w:t>
      </w:r>
    </w:p>
    <w:p w:rsidR="008E39ED" w:rsidRPr="00820804" w:rsidRDefault="00DF4AFE" w:rsidP="00FD347C">
      <w:pPr>
        <w:jc w:val="both"/>
        <w:rPr>
          <w:sz w:val="26"/>
          <w:szCs w:val="26"/>
        </w:rPr>
      </w:pPr>
      <w:r w:rsidRPr="00820804">
        <w:rPr>
          <w:sz w:val="26"/>
          <w:szCs w:val="26"/>
        </w:rPr>
        <w:tab/>
        <w:t>Промежуточная аттестация осуществляется</w:t>
      </w:r>
      <w:r w:rsidR="00530B6B" w:rsidRPr="00820804">
        <w:rPr>
          <w:sz w:val="26"/>
          <w:szCs w:val="26"/>
        </w:rPr>
        <w:t xml:space="preserve"> согласно локальному акту «Положение о </w:t>
      </w:r>
      <w:r w:rsidR="008D2746" w:rsidRPr="00820804">
        <w:rPr>
          <w:sz w:val="26"/>
          <w:szCs w:val="26"/>
        </w:rPr>
        <w:t>формах, периодичности и порядке текущего контроля успеваемости и</w:t>
      </w:r>
      <w:r w:rsidR="00530B6B" w:rsidRPr="00820804">
        <w:rPr>
          <w:sz w:val="26"/>
          <w:szCs w:val="26"/>
        </w:rPr>
        <w:t xml:space="preserve"> промеж</w:t>
      </w:r>
      <w:r w:rsidR="008D2746" w:rsidRPr="00820804">
        <w:rPr>
          <w:sz w:val="26"/>
          <w:szCs w:val="26"/>
        </w:rPr>
        <w:t xml:space="preserve">уточной аттестации </w:t>
      </w:r>
      <w:r w:rsidR="007E7894" w:rsidRPr="00820804">
        <w:rPr>
          <w:sz w:val="26"/>
          <w:szCs w:val="26"/>
        </w:rPr>
        <w:t>обучающихся ГБОУ</w:t>
      </w:r>
      <w:r w:rsidR="00530B6B" w:rsidRPr="00820804">
        <w:rPr>
          <w:sz w:val="26"/>
          <w:szCs w:val="26"/>
        </w:rPr>
        <w:t xml:space="preserve"> СОШ №</w:t>
      </w:r>
      <w:r w:rsidR="00297A3C" w:rsidRPr="00820804">
        <w:rPr>
          <w:sz w:val="26"/>
          <w:szCs w:val="26"/>
        </w:rPr>
        <w:t xml:space="preserve"> </w:t>
      </w:r>
      <w:r w:rsidR="00530B6B" w:rsidRPr="00820804">
        <w:rPr>
          <w:sz w:val="26"/>
          <w:szCs w:val="26"/>
        </w:rPr>
        <w:t>4 Кусто»</w:t>
      </w:r>
      <w:r w:rsidR="005576E9" w:rsidRPr="00820804">
        <w:rPr>
          <w:sz w:val="26"/>
          <w:szCs w:val="26"/>
        </w:rPr>
        <w:t>.</w:t>
      </w:r>
    </w:p>
    <w:p w:rsidR="003E0DD5" w:rsidRPr="00146105" w:rsidRDefault="00FD347C" w:rsidP="00FD34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3E0DD5" w:rsidRPr="00146105" w:rsidSect="003E0DD5">
      <w:headerReference w:type="default" r:id="rId10"/>
      <w:footerReference w:type="default" r:id="rId11"/>
      <w:pgSz w:w="11906" w:h="16838"/>
      <w:pgMar w:top="539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4A" w:rsidRDefault="00B6394A" w:rsidP="00914F93">
      <w:r>
        <w:separator/>
      </w:r>
    </w:p>
  </w:endnote>
  <w:endnote w:type="continuationSeparator" w:id="0">
    <w:p w:rsidR="00B6394A" w:rsidRDefault="00B6394A" w:rsidP="009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2" w:rsidRDefault="003A73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4A" w:rsidRDefault="00B6394A" w:rsidP="00914F93">
      <w:r>
        <w:separator/>
      </w:r>
    </w:p>
  </w:footnote>
  <w:footnote w:type="continuationSeparator" w:id="0">
    <w:p w:rsidR="00B6394A" w:rsidRDefault="00B6394A" w:rsidP="0091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2" w:rsidRDefault="003A73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44"/>
    <w:multiLevelType w:val="multilevel"/>
    <w:tmpl w:val="D944C7DC"/>
    <w:lvl w:ilvl="0">
      <w:start w:val="5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12B39"/>
    <w:multiLevelType w:val="multilevel"/>
    <w:tmpl w:val="EE725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98C72F2"/>
    <w:multiLevelType w:val="multilevel"/>
    <w:tmpl w:val="EED64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DD53320"/>
    <w:multiLevelType w:val="hybridMultilevel"/>
    <w:tmpl w:val="417E0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EA3B53"/>
    <w:multiLevelType w:val="multilevel"/>
    <w:tmpl w:val="564E541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5">
    <w:nsid w:val="1EFB3F5D"/>
    <w:multiLevelType w:val="multilevel"/>
    <w:tmpl w:val="2C8420A4"/>
    <w:lvl w:ilvl="0">
      <w:start w:val="1"/>
      <w:numFmt w:val="bullet"/>
      <w:lvlText w:val=""/>
      <w:lvlJc w:val="left"/>
      <w:pPr>
        <w:ind w:left="13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6">
    <w:nsid w:val="1FAB27F9"/>
    <w:multiLevelType w:val="multilevel"/>
    <w:tmpl w:val="6EA8B4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0BD2342"/>
    <w:multiLevelType w:val="hybridMultilevel"/>
    <w:tmpl w:val="B34E4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2D60C5"/>
    <w:multiLevelType w:val="multilevel"/>
    <w:tmpl w:val="493860B8"/>
    <w:lvl w:ilvl="0">
      <w:start w:val="7"/>
      <w:numFmt w:val="bullet"/>
      <w:lvlText w:val="-"/>
      <w:lvlJc w:val="left"/>
      <w:pPr>
        <w:ind w:left="1222" w:hanging="360"/>
      </w:p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/>
      </w:rPr>
    </w:lvl>
  </w:abstractNum>
  <w:abstractNum w:abstractNumId="9">
    <w:nsid w:val="29E32C60"/>
    <w:multiLevelType w:val="multilevel"/>
    <w:tmpl w:val="1F0C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2DD86664"/>
    <w:multiLevelType w:val="multilevel"/>
    <w:tmpl w:val="8C2E608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>
    <w:nsid w:val="30197120"/>
    <w:multiLevelType w:val="multilevel"/>
    <w:tmpl w:val="2BAE3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96235D6"/>
    <w:multiLevelType w:val="multilevel"/>
    <w:tmpl w:val="30C4385E"/>
    <w:lvl w:ilvl="0">
      <w:start w:val="7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95C40"/>
    <w:multiLevelType w:val="multilevel"/>
    <w:tmpl w:val="348075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DCF368D"/>
    <w:multiLevelType w:val="hybridMultilevel"/>
    <w:tmpl w:val="4594BB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C1E3401"/>
    <w:multiLevelType w:val="hybridMultilevel"/>
    <w:tmpl w:val="AC6E8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12637F"/>
    <w:multiLevelType w:val="multilevel"/>
    <w:tmpl w:val="B7ACDE02"/>
    <w:lvl w:ilvl="0">
      <w:start w:val="7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AD327C"/>
    <w:multiLevelType w:val="multilevel"/>
    <w:tmpl w:val="FBF457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73AA0A5D"/>
    <w:multiLevelType w:val="multilevel"/>
    <w:tmpl w:val="8EA26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7FD0234"/>
    <w:multiLevelType w:val="multilevel"/>
    <w:tmpl w:val="6D20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8290770"/>
    <w:multiLevelType w:val="multilevel"/>
    <w:tmpl w:val="20581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1">
    <w:nsid w:val="7D0C0695"/>
    <w:multiLevelType w:val="multilevel"/>
    <w:tmpl w:val="78109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8"/>
  </w:num>
  <w:num w:numId="5">
    <w:abstractNumId w:val="0"/>
  </w:num>
  <w:num w:numId="6">
    <w:abstractNumId w:val="20"/>
  </w:num>
  <w:num w:numId="7">
    <w:abstractNumId w:val="16"/>
  </w:num>
  <w:num w:numId="8">
    <w:abstractNumId w:val="21"/>
  </w:num>
  <w:num w:numId="9">
    <w:abstractNumId w:val="4"/>
  </w:num>
  <w:num w:numId="10">
    <w:abstractNumId w:val="17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9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7"/>
  </w:num>
  <w:num w:numId="21">
    <w:abstractNumId w:val="3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D5"/>
    <w:rsid w:val="0000065A"/>
    <w:rsid w:val="00013653"/>
    <w:rsid w:val="0002513C"/>
    <w:rsid w:val="00030209"/>
    <w:rsid w:val="00041FFD"/>
    <w:rsid w:val="00055E57"/>
    <w:rsid w:val="000674A0"/>
    <w:rsid w:val="000731C7"/>
    <w:rsid w:val="00076437"/>
    <w:rsid w:val="000A76B8"/>
    <w:rsid w:val="000B267C"/>
    <w:rsid w:val="000E2D51"/>
    <w:rsid w:val="000F2205"/>
    <w:rsid w:val="00101B8C"/>
    <w:rsid w:val="00126F79"/>
    <w:rsid w:val="00141538"/>
    <w:rsid w:val="00143119"/>
    <w:rsid w:val="00146105"/>
    <w:rsid w:val="00146A4D"/>
    <w:rsid w:val="00154CB5"/>
    <w:rsid w:val="00157075"/>
    <w:rsid w:val="00161F5A"/>
    <w:rsid w:val="00186F86"/>
    <w:rsid w:val="00193103"/>
    <w:rsid w:val="001A5115"/>
    <w:rsid w:val="001B05A8"/>
    <w:rsid w:val="001B6E19"/>
    <w:rsid w:val="001C195C"/>
    <w:rsid w:val="001D166B"/>
    <w:rsid w:val="001D2ECB"/>
    <w:rsid w:val="001E2CB5"/>
    <w:rsid w:val="001E2E47"/>
    <w:rsid w:val="001F50E7"/>
    <w:rsid w:val="0020042F"/>
    <w:rsid w:val="00201731"/>
    <w:rsid w:val="0020497C"/>
    <w:rsid w:val="00204DDA"/>
    <w:rsid w:val="002109BA"/>
    <w:rsid w:val="00212BBA"/>
    <w:rsid w:val="0021373E"/>
    <w:rsid w:val="00226806"/>
    <w:rsid w:val="00226938"/>
    <w:rsid w:val="00242A35"/>
    <w:rsid w:val="00243DBA"/>
    <w:rsid w:val="00244760"/>
    <w:rsid w:val="00244FEE"/>
    <w:rsid w:val="00247013"/>
    <w:rsid w:val="00257762"/>
    <w:rsid w:val="002618A8"/>
    <w:rsid w:val="00266043"/>
    <w:rsid w:val="00267430"/>
    <w:rsid w:val="002706A4"/>
    <w:rsid w:val="00276826"/>
    <w:rsid w:val="002814C4"/>
    <w:rsid w:val="002865E9"/>
    <w:rsid w:val="00292C82"/>
    <w:rsid w:val="00297A3C"/>
    <w:rsid w:val="002A1E79"/>
    <w:rsid w:val="002A2469"/>
    <w:rsid w:val="002B0AD7"/>
    <w:rsid w:val="002B471C"/>
    <w:rsid w:val="002B68C5"/>
    <w:rsid w:val="002C0B4B"/>
    <w:rsid w:val="002C5714"/>
    <w:rsid w:val="002C5BDC"/>
    <w:rsid w:val="002D760A"/>
    <w:rsid w:val="002E6038"/>
    <w:rsid w:val="002E71E6"/>
    <w:rsid w:val="002F7EF9"/>
    <w:rsid w:val="00303678"/>
    <w:rsid w:val="00311136"/>
    <w:rsid w:val="00325CB4"/>
    <w:rsid w:val="00326DEA"/>
    <w:rsid w:val="003412A6"/>
    <w:rsid w:val="00350A51"/>
    <w:rsid w:val="00351B23"/>
    <w:rsid w:val="0035494B"/>
    <w:rsid w:val="00362B90"/>
    <w:rsid w:val="00367B8C"/>
    <w:rsid w:val="0038138D"/>
    <w:rsid w:val="003A70DD"/>
    <w:rsid w:val="003A7322"/>
    <w:rsid w:val="003A73A2"/>
    <w:rsid w:val="003C51B7"/>
    <w:rsid w:val="003D1962"/>
    <w:rsid w:val="003E0DD5"/>
    <w:rsid w:val="003E6D62"/>
    <w:rsid w:val="003E73C2"/>
    <w:rsid w:val="00402E2A"/>
    <w:rsid w:val="00421D23"/>
    <w:rsid w:val="004334A3"/>
    <w:rsid w:val="00436BB4"/>
    <w:rsid w:val="004372E6"/>
    <w:rsid w:val="00437F58"/>
    <w:rsid w:val="00443DAC"/>
    <w:rsid w:val="0047048C"/>
    <w:rsid w:val="004726CB"/>
    <w:rsid w:val="004B18B3"/>
    <w:rsid w:val="004B2AAD"/>
    <w:rsid w:val="004B5A58"/>
    <w:rsid w:val="004B5AE6"/>
    <w:rsid w:val="004C40EE"/>
    <w:rsid w:val="004C54FA"/>
    <w:rsid w:val="004D029A"/>
    <w:rsid w:val="004D06A5"/>
    <w:rsid w:val="004D563C"/>
    <w:rsid w:val="004D5640"/>
    <w:rsid w:val="004E121B"/>
    <w:rsid w:val="0050615E"/>
    <w:rsid w:val="005103ED"/>
    <w:rsid w:val="00512FA9"/>
    <w:rsid w:val="00521B3C"/>
    <w:rsid w:val="00530B6B"/>
    <w:rsid w:val="0053162E"/>
    <w:rsid w:val="00550BCB"/>
    <w:rsid w:val="00552F58"/>
    <w:rsid w:val="005576E9"/>
    <w:rsid w:val="00566C2A"/>
    <w:rsid w:val="005704D1"/>
    <w:rsid w:val="0057436C"/>
    <w:rsid w:val="00575319"/>
    <w:rsid w:val="005800E4"/>
    <w:rsid w:val="005941BC"/>
    <w:rsid w:val="005A2AE9"/>
    <w:rsid w:val="005A5E40"/>
    <w:rsid w:val="005B076F"/>
    <w:rsid w:val="005B2F76"/>
    <w:rsid w:val="005B775E"/>
    <w:rsid w:val="005B7B59"/>
    <w:rsid w:val="005D0F8B"/>
    <w:rsid w:val="005D11C4"/>
    <w:rsid w:val="005D1359"/>
    <w:rsid w:val="005D4728"/>
    <w:rsid w:val="005D5416"/>
    <w:rsid w:val="005D7131"/>
    <w:rsid w:val="005E1803"/>
    <w:rsid w:val="00601138"/>
    <w:rsid w:val="00610074"/>
    <w:rsid w:val="006104AD"/>
    <w:rsid w:val="00615E91"/>
    <w:rsid w:val="00620804"/>
    <w:rsid w:val="00621FC1"/>
    <w:rsid w:val="006222DC"/>
    <w:rsid w:val="00624127"/>
    <w:rsid w:val="00630411"/>
    <w:rsid w:val="00630C74"/>
    <w:rsid w:val="00634F30"/>
    <w:rsid w:val="00661C1C"/>
    <w:rsid w:val="006624D8"/>
    <w:rsid w:val="00664B71"/>
    <w:rsid w:val="00670065"/>
    <w:rsid w:val="00677999"/>
    <w:rsid w:val="00695265"/>
    <w:rsid w:val="006968DD"/>
    <w:rsid w:val="00696EF7"/>
    <w:rsid w:val="00697C3A"/>
    <w:rsid w:val="006B16C4"/>
    <w:rsid w:val="006B7B0F"/>
    <w:rsid w:val="006C1EBD"/>
    <w:rsid w:val="006C2192"/>
    <w:rsid w:val="006C3B6F"/>
    <w:rsid w:val="006C532D"/>
    <w:rsid w:val="006C591C"/>
    <w:rsid w:val="006E64FE"/>
    <w:rsid w:val="00707FD9"/>
    <w:rsid w:val="00711D4F"/>
    <w:rsid w:val="00711E6D"/>
    <w:rsid w:val="00714B27"/>
    <w:rsid w:val="00721271"/>
    <w:rsid w:val="00730705"/>
    <w:rsid w:val="00745F0C"/>
    <w:rsid w:val="0074621E"/>
    <w:rsid w:val="00763696"/>
    <w:rsid w:val="007644D3"/>
    <w:rsid w:val="00764A82"/>
    <w:rsid w:val="0077395F"/>
    <w:rsid w:val="00777944"/>
    <w:rsid w:val="00781785"/>
    <w:rsid w:val="00781E44"/>
    <w:rsid w:val="00785A84"/>
    <w:rsid w:val="00792C0A"/>
    <w:rsid w:val="007A3434"/>
    <w:rsid w:val="007A47E8"/>
    <w:rsid w:val="007B6EA4"/>
    <w:rsid w:val="007D0513"/>
    <w:rsid w:val="007D6B3E"/>
    <w:rsid w:val="007E612B"/>
    <w:rsid w:val="007E6CF6"/>
    <w:rsid w:val="007E7894"/>
    <w:rsid w:val="00801368"/>
    <w:rsid w:val="00820804"/>
    <w:rsid w:val="008275DE"/>
    <w:rsid w:val="00835940"/>
    <w:rsid w:val="00844FF3"/>
    <w:rsid w:val="008504BB"/>
    <w:rsid w:val="00854E66"/>
    <w:rsid w:val="008746A2"/>
    <w:rsid w:val="00882AB8"/>
    <w:rsid w:val="008830E9"/>
    <w:rsid w:val="00896795"/>
    <w:rsid w:val="00896859"/>
    <w:rsid w:val="008A4949"/>
    <w:rsid w:val="008A4B82"/>
    <w:rsid w:val="008B74E4"/>
    <w:rsid w:val="008C4599"/>
    <w:rsid w:val="008D0CE9"/>
    <w:rsid w:val="008D2746"/>
    <w:rsid w:val="008D3C09"/>
    <w:rsid w:val="008D7CD8"/>
    <w:rsid w:val="008E39ED"/>
    <w:rsid w:val="008E5BE4"/>
    <w:rsid w:val="008E707A"/>
    <w:rsid w:val="009045D2"/>
    <w:rsid w:val="009046BB"/>
    <w:rsid w:val="00907791"/>
    <w:rsid w:val="00910902"/>
    <w:rsid w:val="0091250A"/>
    <w:rsid w:val="00914F93"/>
    <w:rsid w:val="009205E3"/>
    <w:rsid w:val="00930585"/>
    <w:rsid w:val="0093271A"/>
    <w:rsid w:val="00935230"/>
    <w:rsid w:val="00953422"/>
    <w:rsid w:val="00965A6D"/>
    <w:rsid w:val="00983D17"/>
    <w:rsid w:val="009C048F"/>
    <w:rsid w:val="009C1316"/>
    <w:rsid w:val="009C45DD"/>
    <w:rsid w:val="009D46EB"/>
    <w:rsid w:val="009E54F0"/>
    <w:rsid w:val="009E7971"/>
    <w:rsid w:val="009F2FBD"/>
    <w:rsid w:val="009F33E5"/>
    <w:rsid w:val="009F4691"/>
    <w:rsid w:val="00A02693"/>
    <w:rsid w:val="00A26C56"/>
    <w:rsid w:val="00A339EB"/>
    <w:rsid w:val="00A34842"/>
    <w:rsid w:val="00A404A3"/>
    <w:rsid w:val="00A40BF7"/>
    <w:rsid w:val="00A43484"/>
    <w:rsid w:val="00A467B8"/>
    <w:rsid w:val="00A52B63"/>
    <w:rsid w:val="00A565FA"/>
    <w:rsid w:val="00A61504"/>
    <w:rsid w:val="00A7562C"/>
    <w:rsid w:val="00A81967"/>
    <w:rsid w:val="00A831B1"/>
    <w:rsid w:val="00A847C3"/>
    <w:rsid w:val="00A9130E"/>
    <w:rsid w:val="00A97B35"/>
    <w:rsid w:val="00AA0745"/>
    <w:rsid w:val="00AA1613"/>
    <w:rsid w:val="00AA16DC"/>
    <w:rsid w:val="00AA7708"/>
    <w:rsid w:val="00AB3351"/>
    <w:rsid w:val="00AC2C7C"/>
    <w:rsid w:val="00AC7533"/>
    <w:rsid w:val="00AE0172"/>
    <w:rsid w:val="00AE185D"/>
    <w:rsid w:val="00AE674A"/>
    <w:rsid w:val="00AF39E6"/>
    <w:rsid w:val="00AF78C9"/>
    <w:rsid w:val="00B01132"/>
    <w:rsid w:val="00B01959"/>
    <w:rsid w:val="00B028D0"/>
    <w:rsid w:val="00B06C84"/>
    <w:rsid w:val="00B11C96"/>
    <w:rsid w:val="00B27EC9"/>
    <w:rsid w:val="00B36010"/>
    <w:rsid w:val="00B44B5E"/>
    <w:rsid w:val="00B45342"/>
    <w:rsid w:val="00B51601"/>
    <w:rsid w:val="00B5496B"/>
    <w:rsid w:val="00B55F3C"/>
    <w:rsid w:val="00B6394A"/>
    <w:rsid w:val="00B66458"/>
    <w:rsid w:val="00B739BE"/>
    <w:rsid w:val="00B74CBA"/>
    <w:rsid w:val="00B762C9"/>
    <w:rsid w:val="00BA0F65"/>
    <w:rsid w:val="00BA181B"/>
    <w:rsid w:val="00BA338F"/>
    <w:rsid w:val="00BB5D9E"/>
    <w:rsid w:val="00BB656F"/>
    <w:rsid w:val="00BC53C9"/>
    <w:rsid w:val="00BD6843"/>
    <w:rsid w:val="00BF0BFB"/>
    <w:rsid w:val="00BF4AF9"/>
    <w:rsid w:val="00BF79A8"/>
    <w:rsid w:val="00C109B6"/>
    <w:rsid w:val="00C12B70"/>
    <w:rsid w:val="00C17D20"/>
    <w:rsid w:val="00C22113"/>
    <w:rsid w:val="00C24B83"/>
    <w:rsid w:val="00C25FDF"/>
    <w:rsid w:val="00C26426"/>
    <w:rsid w:val="00C429A0"/>
    <w:rsid w:val="00C44B6A"/>
    <w:rsid w:val="00C50D6B"/>
    <w:rsid w:val="00C7083F"/>
    <w:rsid w:val="00C85E4F"/>
    <w:rsid w:val="00C926B0"/>
    <w:rsid w:val="00C94930"/>
    <w:rsid w:val="00C95400"/>
    <w:rsid w:val="00CA4EBC"/>
    <w:rsid w:val="00CA55F4"/>
    <w:rsid w:val="00CA79FC"/>
    <w:rsid w:val="00CB25A9"/>
    <w:rsid w:val="00CD19F0"/>
    <w:rsid w:val="00CD27C7"/>
    <w:rsid w:val="00CD7C13"/>
    <w:rsid w:val="00CF6AF2"/>
    <w:rsid w:val="00D00803"/>
    <w:rsid w:val="00D06E32"/>
    <w:rsid w:val="00D1422A"/>
    <w:rsid w:val="00D342F6"/>
    <w:rsid w:val="00D419A3"/>
    <w:rsid w:val="00D55635"/>
    <w:rsid w:val="00D619CC"/>
    <w:rsid w:val="00D64D60"/>
    <w:rsid w:val="00D734B9"/>
    <w:rsid w:val="00D760AA"/>
    <w:rsid w:val="00D82213"/>
    <w:rsid w:val="00D879BB"/>
    <w:rsid w:val="00D910F2"/>
    <w:rsid w:val="00D975DC"/>
    <w:rsid w:val="00DB0111"/>
    <w:rsid w:val="00DC005B"/>
    <w:rsid w:val="00DC772A"/>
    <w:rsid w:val="00DE3405"/>
    <w:rsid w:val="00DF07F6"/>
    <w:rsid w:val="00DF4AFE"/>
    <w:rsid w:val="00DF778C"/>
    <w:rsid w:val="00E0329C"/>
    <w:rsid w:val="00E1066F"/>
    <w:rsid w:val="00E12D2F"/>
    <w:rsid w:val="00E140ED"/>
    <w:rsid w:val="00E14A3D"/>
    <w:rsid w:val="00E264A7"/>
    <w:rsid w:val="00E32BFB"/>
    <w:rsid w:val="00E32F27"/>
    <w:rsid w:val="00E34AA6"/>
    <w:rsid w:val="00E35CF1"/>
    <w:rsid w:val="00E44EB1"/>
    <w:rsid w:val="00E51ABF"/>
    <w:rsid w:val="00E60CE8"/>
    <w:rsid w:val="00E63DCC"/>
    <w:rsid w:val="00E64AC5"/>
    <w:rsid w:val="00E664B4"/>
    <w:rsid w:val="00E745B2"/>
    <w:rsid w:val="00E82E7E"/>
    <w:rsid w:val="00E85DD4"/>
    <w:rsid w:val="00E91C38"/>
    <w:rsid w:val="00EA63F6"/>
    <w:rsid w:val="00EB01BA"/>
    <w:rsid w:val="00EB1671"/>
    <w:rsid w:val="00EB2260"/>
    <w:rsid w:val="00EB4111"/>
    <w:rsid w:val="00EB4C6A"/>
    <w:rsid w:val="00EB7F36"/>
    <w:rsid w:val="00EC2BFF"/>
    <w:rsid w:val="00EC4866"/>
    <w:rsid w:val="00ED7F48"/>
    <w:rsid w:val="00EF22DA"/>
    <w:rsid w:val="00EF7EC8"/>
    <w:rsid w:val="00F023B4"/>
    <w:rsid w:val="00F141E6"/>
    <w:rsid w:val="00F15780"/>
    <w:rsid w:val="00F50978"/>
    <w:rsid w:val="00F64162"/>
    <w:rsid w:val="00F65A0E"/>
    <w:rsid w:val="00F71F5E"/>
    <w:rsid w:val="00F83342"/>
    <w:rsid w:val="00F8700F"/>
    <w:rsid w:val="00F954BC"/>
    <w:rsid w:val="00F95FA0"/>
    <w:rsid w:val="00F95FA9"/>
    <w:rsid w:val="00FB4FC9"/>
    <w:rsid w:val="00FC2FFF"/>
    <w:rsid w:val="00FC59AA"/>
    <w:rsid w:val="00FD347C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DD5"/>
    <w:rPr>
      <w:sz w:val="24"/>
    </w:rPr>
  </w:style>
  <w:style w:type="paragraph" w:styleId="1">
    <w:name w:val="heading 1"/>
    <w:rsid w:val="003E0DD5"/>
    <w:pPr>
      <w:ind w:left="3402"/>
      <w:outlineLvl w:val="0"/>
    </w:pPr>
    <w:rPr>
      <w:sz w:val="28"/>
    </w:rPr>
  </w:style>
  <w:style w:type="paragraph" w:styleId="2">
    <w:name w:val="heading 2"/>
    <w:rsid w:val="003E0DD5"/>
    <w:pPr>
      <w:jc w:val="both"/>
      <w:outlineLvl w:val="1"/>
    </w:pPr>
    <w:rPr>
      <w:sz w:val="24"/>
    </w:rPr>
  </w:style>
  <w:style w:type="paragraph" w:styleId="4">
    <w:name w:val="heading 4"/>
    <w:rsid w:val="003E0DD5"/>
    <w:pPr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E0DD5"/>
    <w:pPr>
      <w:ind w:left="708"/>
    </w:pPr>
    <w:rPr>
      <w:sz w:val="24"/>
    </w:rPr>
  </w:style>
  <w:style w:type="paragraph" w:styleId="a4">
    <w:name w:val="Document Map"/>
    <w:rsid w:val="003E0DD5"/>
    <w:rPr>
      <w:rFonts w:ascii="Tahoma" w:hAnsi="Tahoma"/>
      <w:sz w:val="16"/>
    </w:rPr>
  </w:style>
  <w:style w:type="paragraph" w:styleId="a5">
    <w:name w:val="footnote text"/>
    <w:rsid w:val="003E0DD5"/>
  </w:style>
  <w:style w:type="paragraph" w:styleId="20">
    <w:name w:val="Body Text 2"/>
    <w:rsid w:val="003E0DD5"/>
    <w:pPr>
      <w:jc w:val="both"/>
    </w:pPr>
    <w:rPr>
      <w:sz w:val="24"/>
    </w:rPr>
  </w:style>
  <w:style w:type="paragraph" w:customStyle="1" w:styleId="Heading">
    <w:name w:val="Heading"/>
    <w:rsid w:val="003E0DD5"/>
    <w:rPr>
      <w:rFonts w:ascii="Arial" w:hAnsi="Arial"/>
      <w:b/>
      <w:sz w:val="22"/>
    </w:rPr>
  </w:style>
  <w:style w:type="paragraph" w:styleId="a6">
    <w:name w:val="Body Text Indent"/>
    <w:rsid w:val="003E0DD5"/>
    <w:pPr>
      <w:ind w:firstLine="360"/>
      <w:jc w:val="both"/>
    </w:pPr>
    <w:rPr>
      <w:sz w:val="28"/>
    </w:rPr>
  </w:style>
  <w:style w:type="paragraph" w:styleId="3">
    <w:name w:val="Body Text Indent 3"/>
    <w:rsid w:val="003E0DD5"/>
    <w:pPr>
      <w:ind w:left="284"/>
      <w:jc w:val="both"/>
    </w:pPr>
    <w:rPr>
      <w:sz w:val="24"/>
    </w:rPr>
  </w:style>
  <w:style w:type="paragraph" w:styleId="a7">
    <w:name w:val="footer"/>
    <w:link w:val="a8"/>
    <w:uiPriority w:val="99"/>
    <w:rsid w:val="003E0DD5"/>
    <w:rPr>
      <w:sz w:val="24"/>
    </w:rPr>
  </w:style>
  <w:style w:type="paragraph" w:customStyle="1" w:styleId="ConsPlusNormal">
    <w:name w:val="ConsPlusNormal"/>
    <w:rsid w:val="003E0DD5"/>
    <w:pPr>
      <w:ind w:firstLine="720"/>
    </w:pPr>
    <w:rPr>
      <w:rFonts w:ascii="Arial" w:hAnsi="Arial"/>
    </w:rPr>
  </w:style>
  <w:style w:type="paragraph" w:styleId="a9">
    <w:name w:val="Body Text"/>
    <w:rsid w:val="003E0DD5"/>
    <w:pPr>
      <w:jc w:val="both"/>
    </w:pPr>
    <w:rPr>
      <w:sz w:val="28"/>
    </w:rPr>
  </w:style>
  <w:style w:type="paragraph" w:styleId="aa">
    <w:name w:val="header"/>
    <w:link w:val="ab"/>
    <w:uiPriority w:val="99"/>
    <w:rsid w:val="003E0DD5"/>
  </w:style>
  <w:style w:type="paragraph" w:styleId="21">
    <w:name w:val="Body Text Indent 2"/>
    <w:rsid w:val="003E0DD5"/>
    <w:pPr>
      <w:ind w:left="360"/>
      <w:jc w:val="both"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14F93"/>
    <w:rPr>
      <w:sz w:val="24"/>
    </w:rPr>
  </w:style>
  <w:style w:type="table" w:styleId="ac">
    <w:name w:val="Table Grid"/>
    <w:basedOn w:val="a1"/>
    <w:uiPriority w:val="59"/>
    <w:rsid w:val="00781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04BB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4BB"/>
    <w:rPr>
      <w:rFonts w:ascii="Arial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50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DD5"/>
    <w:rPr>
      <w:sz w:val="24"/>
    </w:rPr>
  </w:style>
  <w:style w:type="paragraph" w:styleId="1">
    <w:name w:val="heading 1"/>
    <w:rsid w:val="003E0DD5"/>
    <w:pPr>
      <w:ind w:left="3402"/>
      <w:outlineLvl w:val="0"/>
    </w:pPr>
    <w:rPr>
      <w:sz w:val="28"/>
    </w:rPr>
  </w:style>
  <w:style w:type="paragraph" w:styleId="2">
    <w:name w:val="heading 2"/>
    <w:rsid w:val="003E0DD5"/>
    <w:pPr>
      <w:jc w:val="both"/>
      <w:outlineLvl w:val="1"/>
    </w:pPr>
    <w:rPr>
      <w:sz w:val="24"/>
    </w:rPr>
  </w:style>
  <w:style w:type="paragraph" w:styleId="4">
    <w:name w:val="heading 4"/>
    <w:rsid w:val="003E0DD5"/>
    <w:pPr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E0DD5"/>
    <w:pPr>
      <w:ind w:left="708"/>
    </w:pPr>
    <w:rPr>
      <w:sz w:val="24"/>
    </w:rPr>
  </w:style>
  <w:style w:type="paragraph" w:styleId="a4">
    <w:name w:val="Document Map"/>
    <w:rsid w:val="003E0DD5"/>
    <w:rPr>
      <w:rFonts w:ascii="Tahoma" w:hAnsi="Tahoma"/>
      <w:sz w:val="16"/>
    </w:rPr>
  </w:style>
  <w:style w:type="paragraph" w:styleId="a5">
    <w:name w:val="footnote text"/>
    <w:rsid w:val="003E0DD5"/>
  </w:style>
  <w:style w:type="paragraph" w:styleId="20">
    <w:name w:val="Body Text 2"/>
    <w:rsid w:val="003E0DD5"/>
    <w:pPr>
      <w:jc w:val="both"/>
    </w:pPr>
    <w:rPr>
      <w:sz w:val="24"/>
    </w:rPr>
  </w:style>
  <w:style w:type="paragraph" w:customStyle="1" w:styleId="Heading">
    <w:name w:val="Heading"/>
    <w:rsid w:val="003E0DD5"/>
    <w:rPr>
      <w:rFonts w:ascii="Arial" w:hAnsi="Arial"/>
      <w:b/>
      <w:sz w:val="22"/>
    </w:rPr>
  </w:style>
  <w:style w:type="paragraph" w:styleId="a6">
    <w:name w:val="Body Text Indent"/>
    <w:rsid w:val="003E0DD5"/>
    <w:pPr>
      <w:ind w:firstLine="360"/>
      <w:jc w:val="both"/>
    </w:pPr>
    <w:rPr>
      <w:sz w:val="28"/>
    </w:rPr>
  </w:style>
  <w:style w:type="paragraph" w:styleId="3">
    <w:name w:val="Body Text Indent 3"/>
    <w:rsid w:val="003E0DD5"/>
    <w:pPr>
      <w:ind w:left="284"/>
      <w:jc w:val="both"/>
    </w:pPr>
    <w:rPr>
      <w:sz w:val="24"/>
    </w:rPr>
  </w:style>
  <w:style w:type="paragraph" w:styleId="a7">
    <w:name w:val="footer"/>
    <w:link w:val="a8"/>
    <w:uiPriority w:val="99"/>
    <w:rsid w:val="003E0DD5"/>
    <w:rPr>
      <w:sz w:val="24"/>
    </w:rPr>
  </w:style>
  <w:style w:type="paragraph" w:customStyle="1" w:styleId="ConsPlusNormal">
    <w:name w:val="ConsPlusNormal"/>
    <w:rsid w:val="003E0DD5"/>
    <w:pPr>
      <w:ind w:firstLine="720"/>
    </w:pPr>
    <w:rPr>
      <w:rFonts w:ascii="Arial" w:hAnsi="Arial"/>
    </w:rPr>
  </w:style>
  <w:style w:type="paragraph" w:styleId="a9">
    <w:name w:val="Body Text"/>
    <w:rsid w:val="003E0DD5"/>
    <w:pPr>
      <w:jc w:val="both"/>
    </w:pPr>
    <w:rPr>
      <w:sz w:val="28"/>
    </w:rPr>
  </w:style>
  <w:style w:type="paragraph" w:styleId="aa">
    <w:name w:val="header"/>
    <w:link w:val="ab"/>
    <w:uiPriority w:val="99"/>
    <w:rsid w:val="003E0DD5"/>
  </w:style>
  <w:style w:type="paragraph" w:styleId="21">
    <w:name w:val="Body Text Indent 2"/>
    <w:rsid w:val="003E0DD5"/>
    <w:pPr>
      <w:ind w:left="360"/>
      <w:jc w:val="both"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14F93"/>
    <w:rPr>
      <w:sz w:val="24"/>
    </w:rPr>
  </w:style>
  <w:style w:type="table" w:styleId="ac">
    <w:name w:val="Table Grid"/>
    <w:basedOn w:val="a1"/>
    <w:uiPriority w:val="59"/>
    <w:rsid w:val="00781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04BB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4BB"/>
    <w:rPr>
      <w:rFonts w:ascii="Arial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50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2117-E76D-49BC-A85E-5C09ED3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 2016-2017 (ОКОНЧАТ.) (копия 1).docx</vt:lpstr>
    </vt:vector>
  </TitlesOfParts>
  <Company>Hewlett-Packard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 2016-2017 (ОКОНЧАТ.) (копия 1).docx</dc:title>
  <dc:creator>Семен</dc:creator>
  <cp:lastModifiedBy>Наталья Прокофьева</cp:lastModifiedBy>
  <cp:revision>2</cp:revision>
  <cp:lastPrinted>2019-11-15T09:43:00Z</cp:lastPrinted>
  <dcterms:created xsi:type="dcterms:W3CDTF">2020-06-17T12:48:00Z</dcterms:created>
  <dcterms:modified xsi:type="dcterms:W3CDTF">2020-06-17T12:48:00Z</dcterms:modified>
</cp:coreProperties>
</file>